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3C" w:rsidRPr="00416597" w:rsidRDefault="00E808D8" w:rsidP="00E808D8">
      <w:pPr>
        <w:tabs>
          <w:tab w:val="left" w:pos="960"/>
          <w:tab w:val="center" w:pos="4536"/>
        </w:tabs>
        <w:rPr>
          <w:b/>
        </w:rPr>
      </w:pPr>
      <w:r>
        <w:rPr>
          <w:b/>
          <w:sz w:val="28"/>
          <w:szCs w:val="28"/>
        </w:rPr>
        <w:tab/>
      </w:r>
      <w:r>
        <w:rPr>
          <w:b/>
          <w:sz w:val="28"/>
          <w:szCs w:val="28"/>
        </w:rPr>
        <w:tab/>
      </w:r>
      <w:r w:rsidR="0088693C" w:rsidRPr="001B0306">
        <w:rPr>
          <w:b/>
          <w:sz w:val="28"/>
          <w:szCs w:val="28"/>
        </w:rPr>
        <w:t>TEHNIČKA SPECIFIKACIJA PREDMETA NABAVE</w:t>
      </w:r>
    </w:p>
    <w:p w:rsidR="004B1054" w:rsidRDefault="004B1054" w:rsidP="004B1054">
      <w:pPr>
        <w:spacing w:after="0" w:line="240" w:lineRule="auto"/>
      </w:pPr>
    </w:p>
    <w:p w:rsidR="004B1054" w:rsidRPr="00823C0C" w:rsidRDefault="004B1054" w:rsidP="004B1054">
      <w:pPr>
        <w:shd w:val="clear" w:color="auto" w:fill="D9D9D9" w:themeFill="background1" w:themeFillShade="D9"/>
        <w:spacing w:after="0" w:line="240" w:lineRule="auto"/>
        <w:rPr>
          <w:b/>
        </w:rPr>
      </w:pPr>
      <w:r>
        <w:rPr>
          <w:b/>
        </w:rPr>
        <w:t>OPĆE ODREDBE TEHNIČKE DOKUMENTACIJE</w:t>
      </w:r>
    </w:p>
    <w:p w:rsidR="00F06714" w:rsidRDefault="00F06714" w:rsidP="0088693C">
      <w:pPr>
        <w:spacing w:after="0" w:line="240" w:lineRule="auto"/>
        <w:contextualSpacing/>
        <w:jc w:val="both"/>
      </w:pPr>
    </w:p>
    <w:p w:rsidR="00F06714" w:rsidRPr="00F06714" w:rsidRDefault="00145C49" w:rsidP="00F06714">
      <w:pPr>
        <w:spacing w:line="240" w:lineRule="auto"/>
        <w:jc w:val="both"/>
        <w:rPr>
          <w:rFonts w:cstheme="minorHAnsi"/>
        </w:rPr>
      </w:pPr>
      <w:r>
        <w:rPr>
          <w:rFonts w:cstheme="minorHAnsi"/>
        </w:rPr>
        <w:t xml:space="preserve">Uz uvjete definirane </w:t>
      </w:r>
      <w:r w:rsidR="00F06714" w:rsidRPr="00145C49">
        <w:rPr>
          <w:rFonts w:cstheme="minorHAnsi"/>
        </w:rPr>
        <w:t xml:space="preserve">ovom dokumentacijom </w:t>
      </w:r>
      <w:proofErr w:type="spellStart"/>
      <w:r>
        <w:rPr>
          <w:rFonts w:cstheme="minorHAnsi"/>
        </w:rPr>
        <w:t>podredno</w:t>
      </w:r>
      <w:proofErr w:type="spellEnd"/>
      <w:r>
        <w:rPr>
          <w:rFonts w:cstheme="minorHAnsi"/>
        </w:rPr>
        <w:t xml:space="preserve"> će se primjenjivati</w:t>
      </w:r>
      <w:r w:rsidR="00F06714" w:rsidRPr="00145C49">
        <w:rPr>
          <w:rFonts w:cstheme="minorHAnsi"/>
        </w:rPr>
        <w:t xml:space="preserve"> opći, posebni i dopunski uvjeti i klauzule osiguranja Ponuditelja</w:t>
      </w:r>
      <w:r>
        <w:rPr>
          <w:rFonts w:cstheme="minorHAnsi"/>
        </w:rPr>
        <w:t>,</w:t>
      </w:r>
      <w:r w:rsidR="00F06714" w:rsidRPr="00145C49">
        <w:rPr>
          <w:rFonts w:cstheme="minorHAnsi"/>
        </w:rPr>
        <w:t xml:space="preserve"> bez naknadnih korekcija pokrića, odnosno isključenja koja bi išla na štetu Naručitelj</w:t>
      </w:r>
      <w:r>
        <w:rPr>
          <w:rFonts w:cstheme="minorHAnsi"/>
        </w:rPr>
        <w:t>a. Neć</w:t>
      </w:r>
      <w:r w:rsidR="000E423B">
        <w:rPr>
          <w:rFonts w:cstheme="minorHAnsi"/>
        </w:rPr>
        <w:t xml:space="preserve">e se primjenjivati one odredbe </w:t>
      </w:r>
      <w:r>
        <w:rPr>
          <w:rFonts w:cstheme="minorHAnsi"/>
        </w:rPr>
        <w:t xml:space="preserve">općih, posebnih i dopunskih uvjeta </w:t>
      </w:r>
      <w:r w:rsidR="00F06714" w:rsidRPr="00145C49">
        <w:rPr>
          <w:rFonts w:cstheme="minorHAnsi"/>
        </w:rPr>
        <w:t xml:space="preserve">te </w:t>
      </w:r>
      <w:r w:rsidRPr="00145C49">
        <w:rPr>
          <w:rFonts w:cstheme="minorHAnsi"/>
        </w:rPr>
        <w:t>klauzula</w:t>
      </w:r>
      <w:r w:rsidR="00F06714" w:rsidRPr="00145C49">
        <w:rPr>
          <w:rFonts w:cstheme="minorHAnsi"/>
        </w:rPr>
        <w:t xml:space="preserve"> </w:t>
      </w:r>
      <w:r>
        <w:rPr>
          <w:rFonts w:cstheme="minorHAnsi"/>
        </w:rPr>
        <w:t xml:space="preserve">osiguranja Ponuditelja koje su u suprotnosti s </w:t>
      </w:r>
      <w:r w:rsidR="00F06714" w:rsidRPr="00145C49">
        <w:rPr>
          <w:rFonts w:cstheme="minorHAnsi"/>
        </w:rPr>
        <w:t xml:space="preserve">odredbama ove dokumentacije. Ukoliko su bilo koje odredbe općih, posebnih i dopunskih uvjeta te klauzula </w:t>
      </w:r>
      <w:r>
        <w:rPr>
          <w:rFonts w:cstheme="minorHAnsi"/>
        </w:rPr>
        <w:t xml:space="preserve">osiguranja </w:t>
      </w:r>
      <w:r w:rsidR="00F06714" w:rsidRPr="00145C49">
        <w:rPr>
          <w:rFonts w:cstheme="minorHAnsi"/>
        </w:rPr>
        <w:t xml:space="preserve">Ponuditelja povoljnije od </w:t>
      </w:r>
      <w:r>
        <w:rPr>
          <w:rFonts w:cstheme="minorHAnsi"/>
        </w:rPr>
        <w:t xml:space="preserve">odredaba </w:t>
      </w:r>
      <w:r w:rsidR="00F06714" w:rsidRPr="00145C49">
        <w:rPr>
          <w:rFonts w:cstheme="minorHAnsi"/>
        </w:rPr>
        <w:t xml:space="preserve">navedenih u ovoj dokumentaciji, primjenjuju se one </w:t>
      </w:r>
      <w:r>
        <w:rPr>
          <w:rFonts w:cstheme="minorHAnsi"/>
        </w:rPr>
        <w:t xml:space="preserve">odredbe koje su </w:t>
      </w:r>
      <w:r w:rsidR="00F06714" w:rsidRPr="00145C49">
        <w:rPr>
          <w:rFonts w:cstheme="minorHAnsi"/>
        </w:rPr>
        <w:t xml:space="preserve">povoljnije za Naručitelja. U sklopu ponude koju dostavlja, </w:t>
      </w:r>
      <w:r>
        <w:rPr>
          <w:rFonts w:cstheme="minorHAnsi"/>
        </w:rPr>
        <w:t>Ponuditelj</w:t>
      </w:r>
      <w:r w:rsidR="00F06714" w:rsidRPr="00145C49">
        <w:rPr>
          <w:rFonts w:cstheme="minorHAnsi"/>
        </w:rPr>
        <w:t xml:space="preserve"> ć</w:t>
      </w:r>
      <w:r>
        <w:rPr>
          <w:rFonts w:cstheme="minorHAnsi"/>
        </w:rPr>
        <w:t xml:space="preserve">e dostaviti sve opće, posebne i </w:t>
      </w:r>
      <w:r w:rsidR="00F06714" w:rsidRPr="00145C49">
        <w:rPr>
          <w:rFonts w:cstheme="minorHAnsi"/>
        </w:rPr>
        <w:t>dopunske  uvjete te klauzule osiguranja</w:t>
      </w:r>
      <w:r w:rsidR="003E6AC6">
        <w:rPr>
          <w:rFonts w:cstheme="minorHAnsi"/>
        </w:rPr>
        <w:t xml:space="preserve"> koji</w:t>
      </w:r>
      <w:r w:rsidR="000E423B">
        <w:rPr>
          <w:rFonts w:cstheme="minorHAnsi"/>
        </w:rPr>
        <w:t xml:space="preserve"> se</w:t>
      </w:r>
      <w:r w:rsidR="000D509C">
        <w:rPr>
          <w:rFonts w:cstheme="minorHAnsi"/>
        </w:rPr>
        <w:t xml:space="preserve"> </w:t>
      </w:r>
      <w:proofErr w:type="spellStart"/>
      <w:r w:rsidR="000D509C">
        <w:rPr>
          <w:rFonts w:cstheme="minorHAnsi"/>
        </w:rPr>
        <w:t>podredno</w:t>
      </w:r>
      <w:proofErr w:type="spellEnd"/>
      <w:r w:rsidR="000E423B">
        <w:rPr>
          <w:rFonts w:cstheme="minorHAnsi"/>
        </w:rPr>
        <w:t xml:space="preserve"> primjenjuju na predmet nabave</w:t>
      </w:r>
      <w:r w:rsidR="00F06714" w:rsidRPr="00145C49">
        <w:rPr>
          <w:rFonts w:cstheme="minorHAnsi"/>
        </w:rPr>
        <w:t>.</w:t>
      </w:r>
    </w:p>
    <w:p w:rsidR="00B55CFA" w:rsidRDefault="00F06714" w:rsidP="00F62CEE">
      <w:pPr>
        <w:spacing w:after="0" w:line="240" w:lineRule="auto"/>
        <w:jc w:val="both"/>
      </w:pPr>
      <w:r w:rsidRPr="004B1054">
        <w:rPr>
          <w:rFonts w:cstheme="minorHAnsi"/>
          <w:b/>
        </w:rPr>
        <w:t>Izdavanje polica i računa</w:t>
      </w:r>
      <w:r w:rsidRPr="00F06714">
        <w:rPr>
          <w:rFonts w:cstheme="minorHAnsi"/>
        </w:rPr>
        <w:t xml:space="preserve"> vršit će se prema mjesečnoj dostavi evidencije vozila ugovaratelja/ osiguranika ove nabave, a temeljem ugovora koji će se potpisati s Ponuditeljem. Računi će se ispostavljati pojedinačno za svako vozilo i za svaku vrstu osiguranja s naznačenim podatcima u napomeni kako slijedi: marka i model vozila, registarska oznaka i broj šasije te razdoblje trajanja polica osiguranja.</w:t>
      </w:r>
      <w:r w:rsidR="00B55CFA">
        <w:t xml:space="preserve"> </w:t>
      </w:r>
      <w:r w:rsidR="009F00CF">
        <w:t xml:space="preserve">Ponuditelj je dužan </w:t>
      </w:r>
      <w:r w:rsidR="00B55CFA" w:rsidRPr="008B7A89">
        <w:t>uz pol</w:t>
      </w:r>
      <w:r w:rsidR="009F00CF">
        <w:t xml:space="preserve">icu osiguranja od automobilske </w:t>
      </w:r>
      <w:r w:rsidR="00B55CFA" w:rsidRPr="008B7A89">
        <w:t xml:space="preserve">odgovornosti uručiti Europsko izvješće o nezgodi kao i Zelenu kartu osiguranja. </w:t>
      </w:r>
    </w:p>
    <w:p w:rsidR="006460D0" w:rsidRDefault="006460D0" w:rsidP="00F62CEE">
      <w:pPr>
        <w:spacing w:after="0" w:line="240" w:lineRule="auto"/>
        <w:jc w:val="both"/>
      </w:pPr>
    </w:p>
    <w:p w:rsidR="006460D0" w:rsidRPr="00475A74" w:rsidRDefault="006460D0" w:rsidP="00F62CEE">
      <w:pPr>
        <w:spacing w:after="0" w:line="240" w:lineRule="auto"/>
        <w:contextualSpacing/>
        <w:jc w:val="both"/>
      </w:pPr>
      <w:r w:rsidRPr="00475A74">
        <w:rPr>
          <w:b/>
        </w:rPr>
        <w:t xml:space="preserve">Početak i prestanak </w:t>
      </w:r>
      <w:proofErr w:type="spellStart"/>
      <w:r w:rsidRPr="00475A74">
        <w:rPr>
          <w:b/>
        </w:rPr>
        <w:t>osigurateljnog</w:t>
      </w:r>
      <w:proofErr w:type="spellEnd"/>
      <w:r w:rsidRPr="00475A74">
        <w:rPr>
          <w:b/>
        </w:rPr>
        <w:t xml:space="preserve"> pokrića: </w:t>
      </w:r>
      <w:r w:rsidRPr="00475A74">
        <w:t>osiguranje  počinje  u  00:00  sata  onog  dana  koji  je  označen  u  polici  kao  početak  osiguranja  i prestaje u 24:00 sata onog dana koji je u polici označen kao dan prestanka osiguranja te uključuje 24 satno pokriće za vrijeme trajanja osiguranja.</w:t>
      </w:r>
    </w:p>
    <w:p w:rsidR="004F1C2C" w:rsidRPr="00F06714" w:rsidRDefault="004F1C2C" w:rsidP="00145C49">
      <w:pPr>
        <w:tabs>
          <w:tab w:val="center" w:pos="4513"/>
        </w:tabs>
        <w:suppressAutoHyphens/>
        <w:spacing w:before="240" w:line="240" w:lineRule="auto"/>
        <w:jc w:val="both"/>
        <w:outlineLvl w:val="0"/>
        <w:rPr>
          <w:rFonts w:cstheme="minorHAnsi"/>
        </w:rPr>
      </w:pPr>
      <w:r w:rsidRPr="00475A74">
        <w:rPr>
          <w:rFonts w:cstheme="minorHAnsi"/>
          <w:b/>
        </w:rPr>
        <w:t>Način i rok plaćanja računa</w:t>
      </w:r>
      <w:r w:rsidRPr="00475A74">
        <w:rPr>
          <w:rFonts w:cstheme="minorHAnsi"/>
        </w:rPr>
        <w:t xml:space="preserve">: </w:t>
      </w:r>
      <w:r w:rsidR="009F00CF" w:rsidRPr="00475A74">
        <w:rPr>
          <w:rFonts w:cstheme="minorHAnsi"/>
        </w:rPr>
        <w:t>15</w:t>
      </w:r>
      <w:r w:rsidRPr="00475A74">
        <w:rPr>
          <w:rFonts w:cstheme="minorHAnsi"/>
        </w:rPr>
        <w:t xml:space="preserve"> dana od dana primitka računa temeljem sukcesivno ispostavljenih</w:t>
      </w:r>
      <w:r>
        <w:rPr>
          <w:rFonts w:cstheme="minorHAnsi"/>
        </w:rPr>
        <w:t xml:space="preserve"> računa za predmetne usluge na IBAN ponuditelja</w:t>
      </w:r>
    </w:p>
    <w:p w:rsidR="004B1054" w:rsidRPr="00474E44" w:rsidRDefault="00F06714" w:rsidP="00474E44">
      <w:pPr>
        <w:tabs>
          <w:tab w:val="center" w:pos="4513"/>
        </w:tabs>
        <w:suppressAutoHyphens/>
        <w:spacing w:line="240" w:lineRule="auto"/>
        <w:jc w:val="both"/>
        <w:outlineLvl w:val="0"/>
        <w:rPr>
          <w:rFonts w:cstheme="minorHAnsi"/>
        </w:rPr>
      </w:pPr>
      <w:r w:rsidRPr="004B1054">
        <w:rPr>
          <w:rFonts w:cstheme="minorHAnsi"/>
          <w:b/>
        </w:rPr>
        <w:t xml:space="preserve">Evidencija šteta: </w:t>
      </w:r>
      <w:r w:rsidRPr="004B1054">
        <w:rPr>
          <w:rFonts w:cstheme="minorHAnsi"/>
        </w:rPr>
        <w:t xml:space="preserve">Ponuditelj je obvezan najmanje kvartalno izvještavati </w:t>
      </w:r>
      <w:r w:rsidR="003B5196">
        <w:rPr>
          <w:rFonts w:cstheme="minorHAnsi"/>
        </w:rPr>
        <w:t>Naručitelja</w:t>
      </w:r>
      <w:r w:rsidRPr="004B1054">
        <w:rPr>
          <w:rFonts w:cstheme="minorHAnsi"/>
        </w:rPr>
        <w:t xml:space="preserve"> o štetama s elementima koje će dogovoriti s </w:t>
      </w:r>
      <w:r w:rsidR="003B5196">
        <w:rPr>
          <w:rFonts w:cstheme="minorHAnsi"/>
        </w:rPr>
        <w:t>Naručiteljem</w:t>
      </w:r>
      <w:r w:rsidRPr="004B1054">
        <w:rPr>
          <w:rFonts w:cstheme="minorHAnsi"/>
        </w:rPr>
        <w:t xml:space="preserve">, a najmanje: broj police, vrsta osiguranja, rizik osiguranja, datum nastanka štete, datum prijave štete, datum likvidacije štete, iznos likvidirane štete, datum isplate štete, iznos isplaćene štete, iznos rezervirane štete, uzrok štete, štetnik, </w:t>
      </w:r>
      <w:proofErr w:type="spellStart"/>
      <w:r w:rsidRPr="004B1054">
        <w:rPr>
          <w:rFonts w:cstheme="minorHAnsi"/>
        </w:rPr>
        <w:t>oštećenik</w:t>
      </w:r>
      <w:proofErr w:type="spellEnd"/>
      <w:r w:rsidRPr="004B1054">
        <w:rPr>
          <w:rFonts w:cstheme="minorHAnsi"/>
        </w:rPr>
        <w:t xml:space="preserve"> (naziv / ime i prezime, OIB), regres (da/ne).</w:t>
      </w:r>
    </w:p>
    <w:p w:rsidR="004B1054" w:rsidRDefault="004F1C2C" w:rsidP="004B1054">
      <w:pPr>
        <w:spacing w:after="0" w:line="240" w:lineRule="auto"/>
      </w:pPr>
      <w:r w:rsidRPr="004F1C2C">
        <w:rPr>
          <w:b/>
        </w:rPr>
        <w:t>Predmet osiguranja</w:t>
      </w:r>
      <w:r>
        <w:t xml:space="preserve">: </w:t>
      </w:r>
      <w:r w:rsidR="004B1054">
        <w:t xml:space="preserve">vozni park Naručitelja koji čine ukupno 25 vozila od toga 23 osobna i 2 teretna. </w:t>
      </w:r>
    </w:p>
    <w:p w:rsidR="004B1054" w:rsidRPr="004B1054" w:rsidRDefault="004B1054" w:rsidP="004B1054">
      <w:pPr>
        <w:spacing w:after="0" w:line="240" w:lineRule="auto"/>
      </w:pPr>
    </w:p>
    <w:p w:rsidR="0088693C" w:rsidRDefault="0088693C" w:rsidP="0088693C">
      <w:pPr>
        <w:spacing w:after="0" w:line="240" w:lineRule="auto"/>
        <w:contextualSpacing/>
        <w:jc w:val="both"/>
      </w:pPr>
    </w:p>
    <w:p w:rsidR="0088693C" w:rsidRDefault="0088693C" w:rsidP="0088693C">
      <w:pPr>
        <w:spacing w:after="0" w:line="240" w:lineRule="auto"/>
      </w:pPr>
    </w:p>
    <w:p w:rsidR="0088693C" w:rsidRPr="00823C0C" w:rsidRDefault="004B1054" w:rsidP="0088693C">
      <w:pPr>
        <w:shd w:val="clear" w:color="auto" w:fill="D9D9D9" w:themeFill="background1" w:themeFillShade="D9"/>
        <w:spacing w:after="0" w:line="240" w:lineRule="auto"/>
        <w:rPr>
          <w:b/>
        </w:rPr>
      </w:pPr>
      <w:r>
        <w:rPr>
          <w:b/>
        </w:rPr>
        <w:t>OSIGURANJE AUTOMOBILSKE</w:t>
      </w:r>
      <w:r w:rsidR="0088693C">
        <w:rPr>
          <w:b/>
        </w:rPr>
        <w:t xml:space="preserve"> ODGOVORNOST</w:t>
      </w:r>
    </w:p>
    <w:p w:rsidR="0088693C" w:rsidRDefault="0088693C" w:rsidP="0088693C">
      <w:pPr>
        <w:spacing w:after="0" w:line="240" w:lineRule="auto"/>
      </w:pPr>
    </w:p>
    <w:p w:rsidR="0088693C" w:rsidRPr="00D17326" w:rsidRDefault="0088693C" w:rsidP="0088693C">
      <w:pPr>
        <w:spacing w:after="0" w:line="240" w:lineRule="auto"/>
        <w:jc w:val="both"/>
        <w:rPr>
          <w:b/>
        </w:rPr>
      </w:pPr>
      <w:r w:rsidRPr="00D17326">
        <w:rPr>
          <w:b/>
        </w:rPr>
        <w:t xml:space="preserve">Predmet osiguranja </w:t>
      </w:r>
      <w:r w:rsidRPr="00D17326">
        <w:t xml:space="preserve">je  odgovornost  vlasnika,  odnosno  korisnika  vozila  za  štete  nanesene trećim osobama, ako je pri uporabi vozila došlo do: </w:t>
      </w:r>
    </w:p>
    <w:p w:rsidR="0088693C" w:rsidRPr="00D17326" w:rsidRDefault="0088693C" w:rsidP="0088693C">
      <w:pPr>
        <w:numPr>
          <w:ilvl w:val="0"/>
          <w:numId w:val="32"/>
        </w:numPr>
        <w:spacing w:after="0" w:line="240" w:lineRule="auto"/>
        <w:contextualSpacing/>
        <w:jc w:val="both"/>
      </w:pPr>
      <w:r w:rsidRPr="00D17326">
        <w:t xml:space="preserve">tjelesne ozljede, narušavanja zdravlja ili smrti neke osobe, </w:t>
      </w:r>
    </w:p>
    <w:p w:rsidR="0088693C" w:rsidRPr="00D17326" w:rsidRDefault="0088693C" w:rsidP="0088693C">
      <w:pPr>
        <w:numPr>
          <w:ilvl w:val="0"/>
          <w:numId w:val="32"/>
        </w:numPr>
        <w:spacing w:after="0" w:line="240" w:lineRule="auto"/>
        <w:contextualSpacing/>
        <w:jc w:val="both"/>
      </w:pPr>
      <w:r w:rsidRPr="00D17326">
        <w:t xml:space="preserve">uništenja, odnosno oštećenja stvari, osim ako je došlo do štete na stvarima koje je vlasnik odnosno korisnik vozila kojim je prouzročena šteta primio radi prijevoza. </w:t>
      </w:r>
    </w:p>
    <w:p w:rsidR="0088693C" w:rsidRPr="00D17326" w:rsidRDefault="0088693C" w:rsidP="0088693C">
      <w:pPr>
        <w:spacing w:after="0" w:line="240" w:lineRule="auto"/>
        <w:ind w:left="360"/>
        <w:contextualSpacing/>
        <w:jc w:val="both"/>
      </w:pPr>
    </w:p>
    <w:p w:rsidR="0088693C" w:rsidRPr="00D17326" w:rsidRDefault="0088693C" w:rsidP="0088693C">
      <w:pPr>
        <w:spacing w:after="0" w:line="240" w:lineRule="auto"/>
        <w:jc w:val="both"/>
      </w:pPr>
      <w:r w:rsidRPr="00D17326">
        <w:t xml:space="preserve">Pored  vlasnika  vozila  osigurane  su  sve  osobe  koje  voljom  vlasnika  sudjeluju  u  uporabi  vozila (vozač,  radnik,  pratilac  i  sl.),  kao  i  osobe  koje  se  prevoze  vozilom.   </w:t>
      </w:r>
    </w:p>
    <w:p w:rsidR="0088693C" w:rsidRPr="00D17326" w:rsidRDefault="0088693C" w:rsidP="0088693C">
      <w:pPr>
        <w:spacing w:after="0" w:line="240" w:lineRule="auto"/>
        <w:jc w:val="both"/>
      </w:pPr>
      <w:r w:rsidRPr="00BA3F10">
        <w:t>Osiguranje  od  automobilske  odgovornosti  pokriva  također i  štetu  nastalu  od  vučnog vozila kao i štetu nastalu od priključnog vozila.</w:t>
      </w:r>
      <w:r w:rsidRPr="00D17326">
        <w:t xml:space="preserve"> Osiguranjem od odgovornosti zbog uporabe vozila za vuču </w:t>
      </w:r>
      <w:r w:rsidRPr="00D17326">
        <w:lastRenderedPageBreak/>
        <w:t>priključnog vozila odnosno vozila u kvaru, obuhvaćena je i odgovornost za štetu koju prouzroči priključno vozilo odnosno vozilo u kvaru, dok je spojeno s vozilom koje ga vuče te nakon što se odvoji od tog vozila, a djeluje u funkcionalnoj ovisnosti s njim. Za štetu trećim osobama solidarno odgovaraju korisnici obaju vozila. Osiguranjem  vlasnika prijevoznog  sredstva  od  odgovornosti  za  štetu  nanesenu  trećim  osobama  pokrivene  su  i štete koje prouzroče osobe koje voljom vlasnika sudjeluju u uporabi prijevoznog sredstva.</w:t>
      </w:r>
    </w:p>
    <w:p w:rsidR="0088693C" w:rsidRPr="00D17326" w:rsidRDefault="0088693C" w:rsidP="0088693C">
      <w:pPr>
        <w:spacing w:after="0" w:line="240" w:lineRule="auto"/>
        <w:jc w:val="both"/>
      </w:pPr>
    </w:p>
    <w:p w:rsidR="0088693C" w:rsidRDefault="0088693C" w:rsidP="0088693C">
      <w:pPr>
        <w:spacing w:after="0" w:line="240" w:lineRule="auto"/>
        <w:jc w:val="both"/>
      </w:pPr>
      <w:r w:rsidRPr="00D17326">
        <w:rPr>
          <w:b/>
        </w:rPr>
        <w:t>Osigurani  slučaj</w:t>
      </w:r>
      <w:r w:rsidRPr="00D17326">
        <w:t xml:space="preserve">  je  štetni  događaj  koji bi mogao dovesti do postavljanja odštetnog zahtjeva od strane oštećene osobe.</w:t>
      </w:r>
    </w:p>
    <w:p w:rsidR="0088693C" w:rsidRPr="00D17326" w:rsidRDefault="0088693C" w:rsidP="0088693C">
      <w:pPr>
        <w:spacing w:after="0" w:line="240" w:lineRule="auto"/>
        <w:jc w:val="both"/>
      </w:pPr>
    </w:p>
    <w:p w:rsidR="0088693C" w:rsidRPr="008B7A89" w:rsidRDefault="0088693C" w:rsidP="0088693C">
      <w:pPr>
        <w:spacing w:after="0" w:line="240" w:lineRule="auto"/>
        <w:jc w:val="both"/>
        <w:rPr>
          <w:rFonts w:cstheme="minorHAnsi"/>
          <w:color w:val="231F20"/>
        </w:rPr>
      </w:pPr>
      <w:r w:rsidRPr="00D17326">
        <w:rPr>
          <w:b/>
        </w:rPr>
        <w:t>Ugovorena svota</w:t>
      </w:r>
      <w:r w:rsidRPr="00D17326">
        <w:t xml:space="preserve"> </w:t>
      </w:r>
      <w:r w:rsidRPr="00D17326">
        <w:rPr>
          <w:b/>
        </w:rPr>
        <w:t>osiguranja</w:t>
      </w:r>
      <w:r w:rsidRPr="00D17326">
        <w:t xml:space="preserve"> predstavlja gornju granicu obveze osiguratelja za sva davanja po jednom štetnom događaju, zasebno za štetu na osobama, a zasebno za štetu na stvarima bez obzira na broj oštećenih osoba. Više vremenski povezanih šteta predstavlja jedan osigurani slučaj ako su štete nastale zbog istog uzroka. </w:t>
      </w:r>
      <w:r w:rsidRPr="008B7A89">
        <w:rPr>
          <w:rFonts w:cstheme="minorHAnsi"/>
          <w:color w:val="231F20"/>
        </w:rPr>
        <w:t>Ako je u trenutku nastanka</w:t>
      </w:r>
      <w:r w:rsidRPr="00D17326">
        <w:rPr>
          <w:rFonts w:cstheme="minorHAnsi"/>
          <w:color w:val="231F20"/>
        </w:rPr>
        <w:t xml:space="preserve"> </w:t>
      </w:r>
      <w:r w:rsidRPr="008B7A89">
        <w:rPr>
          <w:rFonts w:cstheme="minorHAnsi"/>
          <w:color w:val="231F20"/>
        </w:rPr>
        <w:t>štetnog događaja propisana najniža osigurana svota od</w:t>
      </w:r>
      <w:r w:rsidRPr="00D17326">
        <w:rPr>
          <w:rFonts w:cstheme="minorHAnsi"/>
          <w:color w:val="231F20"/>
        </w:rPr>
        <w:t xml:space="preserve"> </w:t>
      </w:r>
      <w:r w:rsidRPr="008B7A89">
        <w:rPr>
          <w:rFonts w:cstheme="minorHAnsi"/>
          <w:color w:val="231F20"/>
        </w:rPr>
        <w:t>strane nadležnog tijela bila veća od ugovorene svote, smatra</w:t>
      </w:r>
      <w:r w:rsidRPr="00D17326">
        <w:rPr>
          <w:rFonts w:cstheme="minorHAnsi"/>
          <w:color w:val="231F20"/>
        </w:rPr>
        <w:t xml:space="preserve"> </w:t>
      </w:r>
      <w:r w:rsidRPr="008B7A89">
        <w:rPr>
          <w:rFonts w:cstheme="minorHAnsi"/>
          <w:color w:val="231F20"/>
        </w:rPr>
        <w:t xml:space="preserve">se da je osiguranje ugovoreno na veću svotu. Ako je u državama članicama Sustava zelene karte  osiguranja u kojoj je nastao štetni događaj, propisana najniža osigurana svota koja je više od najniže propisane osigurane svote u Republici Hrvatskoj, odabrani osiguratelj u obvezi je pružiti osiguraniku </w:t>
      </w:r>
      <w:proofErr w:type="spellStart"/>
      <w:r w:rsidRPr="008B7A89">
        <w:rPr>
          <w:rFonts w:cstheme="minorHAnsi"/>
          <w:color w:val="231F20"/>
        </w:rPr>
        <w:t>osigurateljno</w:t>
      </w:r>
      <w:proofErr w:type="spellEnd"/>
      <w:r w:rsidRPr="008B7A89">
        <w:rPr>
          <w:rFonts w:cstheme="minorHAnsi"/>
          <w:color w:val="231F20"/>
        </w:rPr>
        <w:t xml:space="preserve"> pokriće do najniže svote propisane u državi u kojoj je nastao štetni događaj.</w:t>
      </w:r>
    </w:p>
    <w:p w:rsidR="0088693C" w:rsidRPr="008B7A89" w:rsidRDefault="0088693C" w:rsidP="0088693C">
      <w:pPr>
        <w:spacing w:after="0" w:line="240" w:lineRule="auto"/>
        <w:jc w:val="both"/>
        <w:rPr>
          <w:rFonts w:cstheme="minorHAnsi"/>
          <w:color w:val="231F20"/>
        </w:rPr>
      </w:pPr>
    </w:p>
    <w:p w:rsidR="0088693C" w:rsidRPr="00D17326" w:rsidRDefault="0088693C" w:rsidP="0088693C">
      <w:pPr>
        <w:spacing w:after="0" w:line="240" w:lineRule="auto"/>
        <w:jc w:val="both"/>
      </w:pPr>
      <w:r w:rsidRPr="00D17326">
        <w:rPr>
          <w:b/>
        </w:rPr>
        <w:t>Najniža  osigurana  svota</w:t>
      </w:r>
      <w:r w:rsidRPr="00D17326">
        <w:t xml:space="preserve">  temeljem  ugovora  o  osiguranju  od  automobilske  odgovornosti određuje se u sljedećim iznosima:</w:t>
      </w:r>
    </w:p>
    <w:p w:rsidR="0088693C" w:rsidRPr="00D17326" w:rsidRDefault="0088693C" w:rsidP="0088693C">
      <w:pPr>
        <w:spacing w:after="0" w:line="240" w:lineRule="auto"/>
        <w:jc w:val="both"/>
      </w:pPr>
      <w:r w:rsidRPr="00D17326">
        <w:t xml:space="preserve">1. u slučaju štete zbog smrti, tjelesne ozljede i oštećenja zdravlja do iznosa od 46.739.000,00 kuna po štetnom događaju bez obzira na broj </w:t>
      </w:r>
      <w:proofErr w:type="spellStart"/>
      <w:r w:rsidRPr="00D17326">
        <w:t>oštećenika</w:t>
      </w:r>
      <w:proofErr w:type="spellEnd"/>
      <w:r w:rsidRPr="00D17326">
        <w:t>,</w:t>
      </w:r>
    </w:p>
    <w:p w:rsidR="0088693C" w:rsidRPr="00D17326" w:rsidRDefault="0088693C" w:rsidP="0088693C">
      <w:pPr>
        <w:spacing w:after="0" w:line="240" w:lineRule="auto"/>
        <w:jc w:val="both"/>
      </w:pPr>
      <w:r w:rsidRPr="00D17326">
        <w:t xml:space="preserve">2.  u  slučaju  uništenja  ili  oštećenja  stvari  do  iznosa  od  9.394.000,00  kuna  po  štetnom događaju bez obzira na broj </w:t>
      </w:r>
      <w:proofErr w:type="spellStart"/>
      <w:r w:rsidRPr="00D17326">
        <w:t>oštećenika</w:t>
      </w:r>
      <w:proofErr w:type="spellEnd"/>
      <w:r w:rsidRPr="00D17326">
        <w:t>.</w:t>
      </w:r>
    </w:p>
    <w:p w:rsidR="0088693C" w:rsidRPr="008B7A89" w:rsidRDefault="0088693C" w:rsidP="0088693C">
      <w:pPr>
        <w:tabs>
          <w:tab w:val="left" w:pos="2830"/>
        </w:tabs>
        <w:spacing w:after="0" w:line="240" w:lineRule="auto"/>
        <w:jc w:val="both"/>
        <w:rPr>
          <w:rFonts w:cstheme="minorHAnsi"/>
          <w:color w:val="231F20"/>
        </w:rPr>
      </w:pPr>
      <w:r w:rsidRPr="008B7A89">
        <w:rPr>
          <w:rFonts w:cstheme="minorHAnsi"/>
          <w:color w:val="231F20"/>
        </w:rPr>
        <w:tab/>
      </w:r>
    </w:p>
    <w:p w:rsidR="0088693C" w:rsidRPr="00D17326" w:rsidRDefault="0088693C" w:rsidP="0088693C">
      <w:pPr>
        <w:spacing w:after="0" w:line="240" w:lineRule="auto"/>
        <w:jc w:val="both"/>
      </w:pPr>
      <w:r w:rsidRPr="00D17326">
        <w:t>Ako  ima  više  oštećenih  osoba,  a  ukupna  šteta  je  veća  od  gore  navedenog  iznosa,  prava oštećenih  osoba  prema  društvu  za  osiguranje  razmjerno  se  smanjuju,  a  prednost  u redoslijedu namirenja štete imaju oštećene fizičke osobe.</w:t>
      </w:r>
    </w:p>
    <w:p w:rsidR="0088693C" w:rsidRPr="00D17326" w:rsidRDefault="0088693C" w:rsidP="0088693C">
      <w:pPr>
        <w:spacing w:after="0" w:line="240" w:lineRule="auto"/>
      </w:pPr>
    </w:p>
    <w:p w:rsidR="0088693C" w:rsidRPr="00D17326" w:rsidRDefault="0088693C" w:rsidP="0088693C">
      <w:pPr>
        <w:spacing w:after="0" w:line="240" w:lineRule="auto"/>
        <w:jc w:val="both"/>
      </w:pPr>
      <w:r w:rsidRPr="00D17326">
        <w:t xml:space="preserve">Iz </w:t>
      </w:r>
      <w:proofErr w:type="spellStart"/>
      <w:r w:rsidRPr="00D17326">
        <w:t>osigurateljnog</w:t>
      </w:r>
      <w:proofErr w:type="spellEnd"/>
      <w:r w:rsidRPr="00D17326">
        <w:t xml:space="preserve"> pokrića </w:t>
      </w:r>
      <w:r w:rsidRPr="00D17326">
        <w:rPr>
          <w:b/>
        </w:rPr>
        <w:t>isključeni su odštetni zahtjevi</w:t>
      </w:r>
      <w:r w:rsidRPr="00D17326">
        <w:t xml:space="preserve"> koji po ugovoru prelaze opseg obveze koja potječe iz pravnih propisa o odgovornosti za prouzročenu štetu. </w:t>
      </w:r>
    </w:p>
    <w:p w:rsidR="0088693C" w:rsidRPr="00D17326" w:rsidRDefault="0088693C" w:rsidP="0088693C">
      <w:pPr>
        <w:spacing w:after="0" w:line="240" w:lineRule="auto"/>
        <w:jc w:val="both"/>
        <w:rPr>
          <w:highlight w:val="magenta"/>
        </w:rPr>
      </w:pPr>
    </w:p>
    <w:p w:rsidR="0088693C" w:rsidRPr="00D17326" w:rsidRDefault="0088693C" w:rsidP="0088693C">
      <w:pPr>
        <w:spacing w:after="0" w:line="240" w:lineRule="auto"/>
        <w:jc w:val="both"/>
      </w:pPr>
      <w:r w:rsidRPr="00D17326">
        <w:t xml:space="preserve">Po osnovi osiguranja od automobilske odgovornosti </w:t>
      </w:r>
      <w:r w:rsidRPr="00D17326">
        <w:rPr>
          <w:b/>
        </w:rPr>
        <w:t>pravo na naknadu štete nema</w:t>
      </w:r>
      <w:r w:rsidRPr="00D17326">
        <w:t>:</w:t>
      </w:r>
    </w:p>
    <w:p w:rsidR="0088693C" w:rsidRPr="00D17326" w:rsidRDefault="0088693C" w:rsidP="0088693C">
      <w:pPr>
        <w:numPr>
          <w:ilvl w:val="0"/>
          <w:numId w:val="33"/>
        </w:numPr>
        <w:spacing w:after="0" w:line="240" w:lineRule="auto"/>
        <w:contextualSpacing/>
        <w:jc w:val="both"/>
      </w:pPr>
      <w:r w:rsidRPr="00D17326">
        <w:t>vozač vozila kojim je prouzročena šteta te njegovi srodnici i druge fizičke ili pravne osobe glede štete zbog smrti ili tjelesne ozljede vozača,</w:t>
      </w:r>
    </w:p>
    <w:p w:rsidR="0088693C" w:rsidRPr="00D17326" w:rsidRDefault="0088693C" w:rsidP="0088693C">
      <w:pPr>
        <w:numPr>
          <w:ilvl w:val="0"/>
          <w:numId w:val="33"/>
        </w:numPr>
        <w:spacing w:after="0" w:line="240" w:lineRule="auto"/>
        <w:contextualSpacing/>
        <w:jc w:val="both"/>
      </w:pPr>
      <w:r w:rsidRPr="00D17326">
        <w:t>vlasnik,  suvlasnik,  odnosno  zajednički  vlasnik  te  svaki  drugi  korisnik  vozila  kojim  je prouzročena šteta i to na naknadu štete na stvarima,</w:t>
      </w:r>
    </w:p>
    <w:p w:rsidR="0088693C" w:rsidRPr="00D17326" w:rsidRDefault="0088693C" w:rsidP="0088693C">
      <w:pPr>
        <w:numPr>
          <w:ilvl w:val="0"/>
          <w:numId w:val="33"/>
        </w:numPr>
        <w:spacing w:after="0" w:line="240" w:lineRule="auto"/>
        <w:contextualSpacing/>
        <w:jc w:val="both"/>
      </w:pPr>
      <w:r w:rsidRPr="00D17326">
        <w:t>suputnik koji je dragovoljno ušao u vozilo kojim je uzrokovana šteta a kojim je upravljao neovlašteni vozač, ako osiguratelj dokaže da je ta okolnost suputniku bila poznata,</w:t>
      </w:r>
    </w:p>
    <w:p w:rsidR="0088693C" w:rsidRPr="00D17326" w:rsidRDefault="0088693C" w:rsidP="0088693C">
      <w:pPr>
        <w:numPr>
          <w:ilvl w:val="0"/>
          <w:numId w:val="33"/>
        </w:numPr>
        <w:spacing w:after="0" w:line="240" w:lineRule="auto"/>
        <w:contextualSpacing/>
        <w:jc w:val="both"/>
      </w:pPr>
      <w:r w:rsidRPr="00D17326">
        <w:t xml:space="preserve">suputnik koji je dragovoljno ušao u neregistrirano vozilo bez istaknutih registarskih oznaka na vozilu, ako osiguratelj dokaže da je ta okolnost suputniku bila poznata, </w:t>
      </w:r>
    </w:p>
    <w:p w:rsidR="0088693C" w:rsidRPr="00D17326" w:rsidRDefault="0088693C" w:rsidP="0088693C">
      <w:pPr>
        <w:numPr>
          <w:ilvl w:val="0"/>
          <w:numId w:val="33"/>
        </w:numPr>
        <w:spacing w:after="0" w:line="240" w:lineRule="auto"/>
        <w:contextualSpacing/>
        <w:jc w:val="both"/>
      </w:pPr>
      <w:r w:rsidRPr="00D17326">
        <w:t>suputnik  koji  je  dragovoljno  ušao  u  neosigurano  vozilo  kojim  je  uzrokovana  šteta,  ako Hrvatski ured za osiguranje dokaže da je ova okolnost suputniku bila poznata,</w:t>
      </w:r>
    </w:p>
    <w:p w:rsidR="0088693C" w:rsidRPr="00D17326" w:rsidRDefault="0088693C" w:rsidP="0088693C">
      <w:pPr>
        <w:numPr>
          <w:ilvl w:val="0"/>
          <w:numId w:val="33"/>
        </w:numPr>
        <w:spacing w:after="0" w:line="240" w:lineRule="auto"/>
        <w:contextualSpacing/>
        <w:jc w:val="both"/>
      </w:pPr>
      <w:r w:rsidRPr="00D17326">
        <w:t>oštećena osoba kojoj je šteta nastala:</w:t>
      </w:r>
    </w:p>
    <w:p w:rsidR="0088693C" w:rsidRPr="00D17326" w:rsidRDefault="0088693C" w:rsidP="0088693C">
      <w:pPr>
        <w:numPr>
          <w:ilvl w:val="1"/>
          <w:numId w:val="33"/>
        </w:numPr>
        <w:spacing w:after="0" w:line="240" w:lineRule="auto"/>
        <w:contextualSpacing/>
        <w:jc w:val="both"/>
      </w:pPr>
      <w:r w:rsidRPr="00D17326">
        <w:t>zbog  uporabe  vozila  na  športskim  priredbama  koje  se  održavaju  na  cesti  ili  dijelu  ceste zatvorenom  za  promet  drugim  vozačima,  a  kojih  je  cilj  postizanje  najveće  ili  najveće prosječne brzine, odnosno na vježbama za te priredbe,</w:t>
      </w:r>
    </w:p>
    <w:p w:rsidR="0088693C" w:rsidRPr="00D17326" w:rsidRDefault="0088693C" w:rsidP="0088693C">
      <w:pPr>
        <w:numPr>
          <w:ilvl w:val="1"/>
          <w:numId w:val="33"/>
        </w:numPr>
        <w:spacing w:after="0" w:line="240" w:lineRule="auto"/>
        <w:contextualSpacing/>
        <w:jc w:val="both"/>
      </w:pPr>
      <w:r w:rsidRPr="00D17326">
        <w:lastRenderedPageBreak/>
        <w:t>zbog djelovanja nuklearne energije za vrijeme prijevoza radioaktivnog materijala,</w:t>
      </w:r>
    </w:p>
    <w:p w:rsidR="0088693C" w:rsidRPr="00D17326" w:rsidRDefault="0088693C" w:rsidP="0088693C">
      <w:pPr>
        <w:numPr>
          <w:ilvl w:val="1"/>
          <w:numId w:val="33"/>
        </w:numPr>
        <w:spacing w:after="0" w:line="240" w:lineRule="auto"/>
        <w:contextualSpacing/>
        <w:jc w:val="both"/>
      </w:pPr>
      <w:r w:rsidRPr="00D17326">
        <w:t>zbog ratnih operacija, pobuna ili terorističkog čina, s tim da društvo za osiguranje u tom slučaju mora dokazati da je šteta prouzročena takvim događajem.</w:t>
      </w:r>
    </w:p>
    <w:p w:rsidR="0088693C" w:rsidRPr="00D17326" w:rsidRDefault="0088693C" w:rsidP="0088693C">
      <w:pPr>
        <w:spacing w:after="0" w:line="240" w:lineRule="auto"/>
      </w:pPr>
    </w:p>
    <w:p w:rsidR="0088693C" w:rsidRPr="00D17326" w:rsidRDefault="0088693C" w:rsidP="0088693C">
      <w:pPr>
        <w:spacing w:after="0" w:line="240" w:lineRule="auto"/>
      </w:pPr>
      <w:r w:rsidRPr="00D17326">
        <w:rPr>
          <w:b/>
        </w:rPr>
        <w:t>Osiguranik gubi svoja prava iz osiguranja u sljedećim slučajevima</w:t>
      </w:r>
      <w:r w:rsidRPr="00D17326">
        <w:t xml:space="preserve">: </w:t>
      </w:r>
    </w:p>
    <w:p w:rsidR="0088693C" w:rsidRPr="00D17326" w:rsidRDefault="0088693C" w:rsidP="00D127BC">
      <w:pPr>
        <w:pStyle w:val="Odlomakpopisa"/>
        <w:numPr>
          <w:ilvl w:val="0"/>
          <w:numId w:val="29"/>
        </w:numPr>
        <w:spacing w:after="0" w:line="240" w:lineRule="auto"/>
        <w:jc w:val="both"/>
      </w:pPr>
      <w:r w:rsidRPr="00D17326">
        <w:t>ako vozač nije koristio vozilo u svrhu kojoj je namijenjeno,</w:t>
      </w:r>
    </w:p>
    <w:p w:rsidR="0088693C" w:rsidRPr="00D17326" w:rsidRDefault="0088693C" w:rsidP="0088693C">
      <w:pPr>
        <w:numPr>
          <w:ilvl w:val="0"/>
          <w:numId w:val="29"/>
        </w:numPr>
        <w:spacing w:after="0" w:line="240" w:lineRule="auto"/>
        <w:contextualSpacing/>
        <w:jc w:val="both"/>
      </w:pPr>
      <w:r w:rsidRPr="00D17326">
        <w:t>ako vozač nije imao važeću vozačku dozvolu odgovarajuće vrste ili kategorije, osim ako je za  vrijeme  poduke  iz  vožnje  vozilom  upravljao  kandidat  za  vozača  motornog  vozila,  uz poštivanje svih propisa kojima se ta poduka uređuje,</w:t>
      </w:r>
    </w:p>
    <w:p w:rsidR="0088693C" w:rsidRPr="00D17326" w:rsidRDefault="0088693C" w:rsidP="0088693C">
      <w:pPr>
        <w:numPr>
          <w:ilvl w:val="0"/>
          <w:numId w:val="29"/>
        </w:numPr>
        <w:spacing w:after="0" w:line="240" w:lineRule="auto"/>
        <w:contextualSpacing/>
        <w:jc w:val="both"/>
      </w:pPr>
      <w:r w:rsidRPr="00D17326">
        <w:t>ako  je  vozaču  oduzeta  vozačka  dozvola  ili  je  isključen  iz  prometa  ili  ako  mu  je  izrečena zaštitna mjera zabrane upravljanja vozilom određene vrste ili kategorije ili mjera prestanka važenja  vozačke  dozvole  odnosno  zaštitna  mjera  zabrane  uporabe  inozemne  vozačke dozvole na teritoriju Republike Hrvatske,</w:t>
      </w:r>
    </w:p>
    <w:p w:rsidR="00E0085C" w:rsidRPr="00E0085C" w:rsidRDefault="0088693C" w:rsidP="0088693C">
      <w:pPr>
        <w:numPr>
          <w:ilvl w:val="0"/>
          <w:numId w:val="29"/>
        </w:numPr>
        <w:spacing w:after="0" w:line="240" w:lineRule="auto"/>
        <w:contextualSpacing/>
        <w:jc w:val="both"/>
        <w:rPr>
          <w:color w:val="0070C0"/>
        </w:rPr>
      </w:pPr>
      <w:r w:rsidRPr="00D17326">
        <w:t>ako  je  vozač  upravljao  vozilom  pod  utjecajem  alkohola  iznad  ugovorene  granice,  droga te psiho-aktivnih lijekova i</w:t>
      </w:r>
      <w:r w:rsidR="00E0085C">
        <w:t>li drugih psiho-aktivnih tvari i to:</w:t>
      </w:r>
    </w:p>
    <w:p w:rsidR="00E0085C" w:rsidRPr="008C5F89" w:rsidRDefault="0088693C" w:rsidP="00E0085C">
      <w:pPr>
        <w:numPr>
          <w:ilvl w:val="1"/>
          <w:numId w:val="29"/>
        </w:numPr>
        <w:spacing w:after="0" w:line="240" w:lineRule="auto"/>
        <w:contextualSpacing/>
        <w:jc w:val="both"/>
      </w:pPr>
      <w:r w:rsidRPr="008C5F89">
        <w:t>Ako se analizom krvi ili drugom metodom mjerenja količine alkohola u organizmu vozača utvrdi da udio alkohola u krvi iznosi 0,5 g/kg i više (0,5</w:t>
      </w:r>
      <w:r w:rsidR="008E1505" w:rsidRPr="008C5F89">
        <w:rPr>
          <w:rFonts w:ascii="Times New Roman" w:hAnsi="Times New Roman" w:cs="Times New Roman"/>
          <w:bCs/>
          <w:sz w:val="20"/>
          <w:szCs w:val="20"/>
        </w:rPr>
        <w:t>‰</w:t>
      </w:r>
      <w:r w:rsidRPr="008C5F89">
        <w:t>i više).</w:t>
      </w:r>
      <w:r w:rsidR="00BA5524" w:rsidRPr="008C5F89">
        <w:t xml:space="preserve"> </w:t>
      </w:r>
    </w:p>
    <w:p w:rsidR="0088693C" w:rsidRPr="008C5F89" w:rsidRDefault="00BA5524" w:rsidP="00E0085C">
      <w:pPr>
        <w:numPr>
          <w:ilvl w:val="1"/>
          <w:numId w:val="29"/>
        </w:numPr>
        <w:spacing w:after="0" w:line="240" w:lineRule="auto"/>
        <w:contextualSpacing/>
        <w:jc w:val="both"/>
      </w:pPr>
      <w:r w:rsidRPr="008C5F89">
        <w:t xml:space="preserve">Ako </w:t>
      </w:r>
      <w:r w:rsidR="00E0085C" w:rsidRPr="008C5F89">
        <w:t xml:space="preserve">se </w:t>
      </w:r>
      <w:r w:rsidRPr="008C5F89">
        <w:t>vozač nakon prometne nezgode odbije podvrći ispitivanju alkoholiziranosti ili utjecaja droga te drugih opojnih sredstava.</w:t>
      </w:r>
    </w:p>
    <w:p w:rsidR="0088693C" w:rsidRPr="00D17326" w:rsidRDefault="0088693C" w:rsidP="0088693C">
      <w:pPr>
        <w:numPr>
          <w:ilvl w:val="0"/>
          <w:numId w:val="29"/>
        </w:numPr>
        <w:spacing w:after="0" w:line="240" w:lineRule="auto"/>
        <w:contextualSpacing/>
        <w:jc w:val="both"/>
      </w:pPr>
      <w:r w:rsidRPr="00D17326">
        <w:t>ako je vozač štetu prouzročio namjerno,</w:t>
      </w:r>
    </w:p>
    <w:p w:rsidR="0088693C" w:rsidRPr="00D17326" w:rsidRDefault="0088693C" w:rsidP="0088693C">
      <w:pPr>
        <w:numPr>
          <w:ilvl w:val="0"/>
          <w:numId w:val="29"/>
        </w:numPr>
        <w:spacing w:after="0" w:line="240" w:lineRule="auto"/>
        <w:contextualSpacing/>
        <w:jc w:val="both"/>
      </w:pPr>
      <w:r w:rsidRPr="00D17326">
        <w:t>ako je šteta nastala zbog toga što je vozilo bilo tehnički neispravno, a ta je okolnost vozaču vozila bila poznata,</w:t>
      </w:r>
    </w:p>
    <w:p w:rsidR="0088693C" w:rsidRDefault="0088693C" w:rsidP="0088693C">
      <w:pPr>
        <w:numPr>
          <w:ilvl w:val="0"/>
          <w:numId w:val="29"/>
        </w:numPr>
        <w:spacing w:after="0" w:line="240" w:lineRule="auto"/>
        <w:contextualSpacing/>
        <w:jc w:val="both"/>
      </w:pPr>
      <w:r w:rsidRPr="00D17326">
        <w:t>ako je šteta prouzročena kaznenim djelom obijesne vožnje u cestovnom prometu za koje je donesena pravomoćna sudska presuda.</w:t>
      </w:r>
    </w:p>
    <w:p w:rsidR="00D127BC" w:rsidRPr="00D17326" w:rsidRDefault="00D127BC" w:rsidP="00D127BC">
      <w:pPr>
        <w:spacing w:after="0" w:line="240" w:lineRule="auto"/>
        <w:ind w:left="720"/>
        <w:contextualSpacing/>
        <w:jc w:val="both"/>
      </w:pPr>
    </w:p>
    <w:p w:rsidR="0088693C" w:rsidRDefault="0088693C" w:rsidP="0088693C">
      <w:pPr>
        <w:spacing w:after="0" w:line="240" w:lineRule="auto"/>
        <w:jc w:val="both"/>
      </w:pPr>
      <w:r w:rsidRPr="00D17326">
        <w:t xml:space="preserve">Gubitak  prava  iz  osiguranja  </w:t>
      </w:r>
      <w:r w:rsidR="00D127BC">
        <w:t xml:space="preserve">na temelju točaka 1. do 7. </w:t>
      </w:r>
      <w:r w:rsidRPr="00D17326">
        <w:t>nema  utjecaja  na  pravo  oštećene  osobe  na  naknadu  štete  te oštećena osoba može podnijeti odštetni zahtjev odgovornom osiguratelju.</w:t>
      </w:r>
    </w:p>
    <w:p w:rsidR="003B3313" w:rsidRPr="00D17326" w:rsidRDefault="003B3313" w:rsidP="0088693C">
      <w:pPr>
        <w:spacing w:after="0" w:line="240" w:lineRule="auto"/>
        <w:jc w:val="both"/>
      </w:pPr>
      <w:r>
        <w:t>Osiguratelj koji</w:t>
      </w:r>
      <w:r w:rsidRPr="003B3313">
        <w:t xml:space="preserve"> je temeljem točke 5. i 7. oštećenoj osobi isplatilo štetu ima pravo od osobe koja je odgovorna za štetu na naknadu cjelokupno isplaćenog iznosa štete, na kamatu i troškove, a u slučaju iz točke 1., 2., 3., 4. i 6. najviše do iznosa 12 prosječnih mjesečnih neto plaća prema zadnjem službenom izvješću Državnog zavoda za statistiku.</w:t>
      </w:r>
    </w:p>
    <w:p w:rsidR="0088693C" w:rsidRPr="00D17326" w:rsidRDefault="0088693C" w:rsidP="0088693C">
      <w:pPr>
        <w:spacing w:after="0" w:line="240" w:lineRule="auto"/>
      </w:pPr>
    </w:p>
    <w:p w:rsidR="0088693C" w:rsidRPr="00D17326" w:rsidRDefault="0088693C" w:rsidP="00E0085C">
      <w:pPr>
        <w:tabs>
          <w:tab w:val="left" w:pos="7065"/>
        </w:tabs>
        <w:spacing w:after="0" w:line="240" w:lineRule="auto"/>
      </w:pPr>
      <w:r w:rsidRPr="00D17326">
        <w:rPr>
          <w:b/>
        </w:rPr>
        <w:t>Osiguranik ne gubi svoja prava</w:t>
      </w:r>
      <w:r w:rsidRPr="00D17326">
        <w:t xml:space="preserve">: </w:t>
      </w:r>
      <w:r w:rsidR="00E0085C">
        <w:tab/>
      </w:r>
    </w:p>
    <w:p w:rsidR="0088693C" w:rsidRPr="00D17326" w:rsidRDefault="0088693C" w:rsidP="0088693C">
      <w:pPr>
        <w:numPr>
          <w:ilvl w:val="0"/>
          <w:numId w:val="34"/>
        </w:numPr>
        <w:spacing w:after="0" w:line="240" w:lineRule="auto"/>
        <w:contextualSpacing/>
        <w:jc w:val="both"/>
      </w:pPr>
      <w:r w:rsidRPr="00D17326">
        <w:t xml:space="preserve">ako dokaže da nije kriv za postojanje okolnosti koje dovode do gubitka prava iz osiguranja; </w:t>
      </w:r>
    </w:p>
    <w:p w:rsidR="0088693C" w:rsidRPr="00D17326" w:rsidRDefault="0088693C" w:rsidP="0088693C">
      <w:pPr>
        <w:numPr>
          <w:ilvl w:val="0"/>
          <w:numId w:val="34"/>
        </w:numPr>
        <w:spacing w:after="0" w:line="240" w:lineRule="auto"/>
        <w:contextualSpacing/>
        <w:jc w:val="both"/>
      </w:pPr>
      <w:r w:rsidRPr="00D17326">
        <w:t xml:space="preserve">ako  dokaže  da  štetni  događaj  nije  u  uzročnoj  svezi  s  činjenicom  da  je  vozač  u  trenutku prometne  nezgode  bio  pod  utjecajem  alkohola,  opojnih  droga,  psiho-aktivnih  lijekova  ili drugih psiho-aktivnih tvari.  </w:t>
      </w:r>
    </w:p>
    <w:p w:rsidR="0088693C" w:rsidRPr="00D17326" w:rsidRDefault="0088693C" w:rsidP="0088693C">
      <w:pPr>
        <w:spacing w:after="0" w:line="240" w:lineRule="auto"/>
        <w:jc w:val="both"/>
        <w:rPr>
          <w:highlight w:val="magenta"/>
        </w:rPr>
      </w:pPr>
    </w:p>
    <w:p w:rsidR="0088693C" w:rsidRPr="00D17326" w:rsidRDefault="0088693C" w:rsidP="0088693C">
      <w:pPr>
        <w:spacing w:after="0" w:line="240" w:lineRule="auto"/>
        <w:jc w:val="both"/>
        <w:rPr>
          <w:b/>
        </w:rPr>
      </w:pPr>
      <w:r w:rsidRPr="00D17326">
        <w:rPr>
          <w:b/>
        </w:rPr>
        <w:t xml:space="preserve">Obveze osiguranika </w:t>
      </w:r>
    </w:p>
    <w:p w:rsidR="0088693C" w:rsidRPr="00D17326" w:rsidRDefault="0088693C" w:rsidP="0088693C">
      <w:pPr>
        <w:spacing w:after="0" w:line="240" w:lineRule="auto"/>
        <w:jc w:val="both"/>
      </w:pPr>
      <w:r w:rsidRPr="00D17326">
        <w:t xml:space="preserve">Osiguranik  je  u  obvezi  prema  svojim  mogućnostima  pomagati  osiguratelju  u  rješavanju pitanja  odgovornosti. Osiguranik  je dužan u  roku  od  3  (tri) dana  od  štetnog događaja  o  štetnom događaju  obavijestiti  osiguratelja  te  mu  dati  istinite  i  iscrpne  podatke  o  tijeku  nezgode  i njenim okolnostima. </w:t>
      </w:r>
    </w:p>
    <w:p w:rsidR="0088693C" w:rsidRPr="00D17326" w:rsidRDefault="0088693C" w:rsidP="0088693C">
      <w:pPr>
        <w:spacing w:after="0" w:line="240" w:lineRule="auto"/>
        <w:jc w:val="both"/>
      </w:pPr>
      <w:r w:rsidRPr="00D17326">
        <w:t xml:space="preserve">Ako je protiv osiguranika ili osobe za koju on odgovara postavljen odštetni zahtjev, podnijeta tužba  za  naknadu  štete,  postavljen  građansko-pravni  zahtjev  ili  stavljen  prijedlog  za osiguranje dokaza, obvezan je u roku od 3 (tri) dana koji počinje teći od primitka navedene dokumentacije, bez odlaganja o tome izvijestiti osiguratelja i dostaviti mu sva pismena koja sadrži odnosni odštetni zahtjev. </w:t>
      </w:r>
    </w:p>
    <w:p w:rsidR="0088693C" w:rsidRPr="00D17326" w:rsidRDefault="0088693C" w:rsidP="0088693C">
      <w:pPr>
        <w:spacing w:after="0" w:line="240" w:lineRule="auto"/>
        <w:jc w:val="both"/>
      </w:pPr>
      <w:r w:rsidRPr="00D17326">
        <w:t xml:space="preserve">Osiguranik  je  u  obvezi  obavijestiti  osiguratelja  o  pokretanju  parnice  kako  bi  se  osiguratelj mogao umiješati u parnicu na strani osiguranika. </w:t>
      </w:r>
    </w:p>
    <w:p w:rsidR="0088693C" w:rsidRPr="00D17326" w:rsidRDefault="0088693C" w:rsidP="0088693C">
      <w:pPr>
        <w:spacing w:after="0" w:line="240" w:lineRule="auto"/>
        <w:jc w:val="both"/>
      </w:pPr>
      <w:r w:rsidRPr="00D17326">
        <w:lastRenderedPageBreak/>
        <w:t xml:space="preserve">Osiguratelj može stupiti u parnicu kao stranka umjesto osiguranika uz suglasnost parničnih stranaka sukladno odredbama Zakona o parničnom postupku. </w:t>
      </w:r>
    </w:p>
    <w:p w:rsidR="0088693C" w:rsidRPr="00D17326" w:rsidRDefault="0088693C" w:rsidP="0088693C">
      <w:pPr>
        <w:spacing w:after="0" w:line="240" w:lineRule="auto"/>
        <w:jc w:val="both"/>
      </w:pPr>
      <w:r w:rsidRPr="00D17326">
        <w:t xml:space="preserve">Osiguratelj nije dužan stupiti u parnicu u svojstvu </w:t>
      </w:r>
      <w:proofErr w:type="spellStart"/>
      <w:r w:rsidRPr="00D17326">
        <w:t>umješača</w:t>
      </w:r>
      <w:proofErr w:type="spellEnd"/>
      <w:r w:rsidRPr="00D17326">
        <w:t xml:space="preserve"> ili stupiti u parnicu kao stranka umjesto osiguranika u smislu ovog stavka ako ocijeni da nema pravnog interesa. </w:t>
      </w:r>
    </w:p>
    <w:p w:rsidR="0088693C" w:rsidRPr="00D17326" w:rsidRDefault="0088693C" w:rsidP="0088693C">
      <w:pPr>
        <w:spacing w:after="0" w:line="240" w:lineRule="auto"/>
        <w:jc w:val="both"/>
      </w:pPr>
      <w:r w:rsidRPr="00D17326">
        <w:t xml:space="preserve">Osiguranik  je  u  obvezi  obradu  odštetnih  zahtjeva  prepustiti  osiguratelju,  te  nema  pravo odbiti ih, naročito priznati ih, osim ako time čini očiglednu nepravdu. </w:t>
      </w:r>
    </w:p>
    <w:p w:rsidR="0088693C" w:rsidRPr="00D17326" w:rsidRDefault="0088693C" w:rsidP="0088693C">
      <w:pPr>
        <w:spacing w:after="0" w:line="240" w:lineRule="auto"/>
        <w:jc w:val="both"/>
      </w:pPr>
      <w:r w:rsidRPr="00D17326">
        <w:t xml:space="preserve">Ugovaratelj  osiguranja,  odnosno  osiguranik  će  sve  obavijesti  koje  upućuje  osiguratelju pisano  potvrditi,  a  naročito  promjenu  imena,  naziva  i  adrese  te  promjenu  tehničkih karakteristika ili namjene vozila. </w:t>
      </w:r>
    </w:p>
    <w:p w:rsidR="0088693C" w:rsidRPr="00D17326" w:rsidRDefault="0088693C" w:rsidP="0088693C">
      <w:pPr>
        <w:spacing w:after="0" w:line="240" w:lineRule="auto"/>
        <w:rPr>
          <w:highlight w:val="magenta"/>
        </w:rPr>
      </w:pPr>
    </w:p>
    <w:p w:rsidR="0088693C" w:rsidRPr="00D17326" w:rsidRDefault="0088693C" w:rsidP="0088693C">
      <w:pPr>
        <w:spacing w:after="0" w:line="240" w:lineRule="auto"/>
        <w:jc w:val="both"/>
        <w:rPr>
          <w:b/>
        </w:rPr>
      </w:pPr>
      <w:r w:rsidRPr="00D17326">
        <w:rPr>
          <w:b/>
        </w:rPr>
        <w:t xml:space="preserve">Obveze osiguratelja </w:t>
      </w:r>
    </w:p>
    <w:p w:rsidR="0088693C" w:rsidRPr="00D17326" w:rsidRDefault="0088693C" w:rsidP="0088693C">
      <w:pPr>
        <w:spacing w:after="0" w:line="240" w:lineRule="auto"/>
        <w:jc w:val="both"/>
      </w:pPr>
      <w:r w:rsidRPr="00D17326">
        <w:t xml:space="preserve">Osiguratelj  je  dužan  podmiriti  opravdane  zahtjeve  i  voditi  brigu  o  zaštiti  osiguranika  od neutemeljenih ili pretjeranih odštetnih zahtjeva. Ako osiguratelj povrijedi ovu obvezu, dužan je osiguraniku nadoknaditi štetu. </w:t>
      </w:r>
    </w:p>
    <w:p w:rsidR="0088693C" w:rsidRPr="00D17326" w:rsidRDefault="0088693C" w:rsidP="0088693C">
      <w:pPr>
        <w:spacing w:after="0" w:line="240" w:lineRule="auto"/>
        <w:jc w:val="both"/>
      </w:pPr>
      <w:r w:rsidRPr="00D17326">
        <w:t xml:space="preserve">Osiguratelj  je  ovlašten  da  u  ime  osiguranika  daje  izjave  koje  su  prema njegovom  mišljenju potrebne radi rješavanja odštetnog zahtjeva ili zbog zaštite od neutemeljenih ili pretjeranih zahtjeva. </w:t>
      </w:r>
    </w:p>
    <w:p w:rsidR="0088693C" w:rsidRPr="00D17326" w:rsidRDefault="0088693C" w:rsidP="0088693C">
      <w:pPr>
        <w:spacing w:after="0" w:line="240" w:lineRule="auto"/>
        <w:jc w:val="both"/>
      </w:pPr>
      <w:r w:rsidRPr="00D17326">
        <w:t xml:space="preserve">Troškove obrane osiguranika u kaznenom postupku nadoknađuje osiguratelj samo u slučaju kada je izričito dao pristanak za branitelja, te se obvezao na naknadu troškova.  </w:t>
      </w:r>
    </w:p>
    <w:p w:rsidR="0088693C" w:rsidRPr="00D17326" w:rsidRDefault="0088693C" w:rsidP="0088693C">
      <w:pPr>
        <w:spacing w:after="0" w:line="240" w:lineRule="auto"/>
        <w:jc w:val="both"/>
      </w:pPr>
      <w:r w:rsidRPr="00D17326">
        <w:t xml:space="preserve">Troškove parničnog  postupka  nadoknađuje  osiguratelj  ako  je  osiguranik  parnicu  vodio  uz suglasnost  osiguratelja  ili  ako  je  bio  zastupan  od  osobe  koju  je  odredio  osiguratelj.  Ovi troškovi se nadoknađuju u punom iznosu bez obzira na visinu svote </w:t>
      </w:r>
      <w:proofErr w:type="spellStart"/>
      <w:r w:rsidRPr="00D17326">
        <w:t>osigurateljnog</w:t>
      </w:r>
      <w:proofErr w:type="spellEnd"/>
      <w:r w:rsidRPr="00D17326">
        <w:t xml:space="preserve"> pokrića. </w:t>
      </w:r>
    </w:p>
    <w:p w:rsidR="0088693C" w:rsidRPr="00D17326" w:rsidRDefault="0088693C" w:rsidP="0088693C">
      <w:pPr>
        <w:spacing w:after="0" w:line="240" w:lineRule="auto"/>
        <w:jc w:val="both"/>
      </w:pPr>
      <w:r w:rsidRPr="00D17326">
        <w:t xml:space="preserve">Osiguratelj  će  iznimno  nadoknaditi  troškove  parničnog  postupka  i  u  slučaju  kada  nisu  bili ispunjeni navedeni uvjeti, ukoliko se po okončanju parnice utvrdi da je ta odluka osiguranika bila opravdana. </w:t>
      </w:r>
    </w:p>
    <w:p w:rsidR="0088693C" w:rsidRPr="00D17326" w:rsidRDefault="0088693C" w:rsidP="0088693C">
      <w:pPr>
        <w:spacing w:after="0" w:line="240" w:lineRule="auto"/>
        <w:jc w:val="both"/>
      </w:pPr>
    </w:p>
    <w:p w:rsidR="0088693C" w:rsidRPr="00D17326" w:rsidRDefault="003B3313" w:rsidP="0088693C">
      <w:pPr>
        <w:spacing w:after="0" w:line="240" w:lineRule="auto"/>
        <w:jc w:val="both"/>
      </w:pPr>
      <w:r>
        <w:t>Osiguratelj je</w:t>
      </w:r>
      <w:r w:rsidR="0088693C" w:rsidRPr="00E0085C">
        <w:t xml:space="preserve">  duž</w:t>
      </w:r>
      <w:r>
        <w:t xml:space="preserve">an </w:t>
      </w:r>
      <w:r w:rsidR="0088693C" w:rsidRPr="00E0085C">
        <w:t xml:space="preserve"> na  za</w:t>
      </w:r>
      <w:r w:rsidR="00BA5524" w:rsidRPr="00E0085C">
        <w:t xml:space="preserve">htjev  osiguranika  izdati  </w:t>
      </w:r>
      <w:r w:rsidR="0088693C" w:rsidRPr="00E0085C">
        <w:t>potvrdu  o  eventualno postavljenim  odštetnim  zahtjevima  trećih  osoba  na  temelju  osiguranja  od  automobilske odgovornosti osiguranika. Potvrdu će društvo za osiguranje izdati u roku od 15 dana od dana podnošenja zahtjeva.</w:t>
      </w:r>
      <w:r w:rsidR="0088693C" w:rsidRPr="00D17326">
        <w:t xml:space="preserve"> </w:t>
      </w:r>
    </w:p>
    <w:p w:rsidR="0088693C" w:rsidRPr="00D17326" w:rsidRDefault="002D68C9" w:rsidP="002D68C9">
      <w:pPr>
        <w:tabs>
          <w:tab w:val="left" w:pos="2565"/>
        </w:tabs>
        <w:spacing w:after="0" w:line="240" w:lineRule="auto"/>
        <w:jc w:val="both"/>
      </w:pPr>
      <w:r>
        <w:tab/>
      </w:r>
    </w:p>
    <w:p w:rsidR="0088693C" w:rsidRPr="00D17326" w:rsidRDefault="0088693C" w:rsidP="0088693C">
      <w:pPr>
        <w:spacing w:after="0" w:line="240" w:lineRule="auto"/>
        <w:jc w:val="both"/>
        <w:rPr>
          <w:b/>
        </w:rPr>
      </w:pPr>
      <w:r w:rsidRPr="003C3B71">
        <w:rPr>
          <w:b/>
        </w:rPr>
        <w:t xml:space="preserve">Teritorijalna valjanost osiguranja </w:t>
      </w:r>
      <w:r w:rsidRPr="003C3B71">
        <w:t>proteže se na područje Republike Hrvatske i na zemlj</w:t>
      </w:r>
      <w:r w:rsidR="00AD7BDD">
        <w:t>e članice Sustava zelene karate.</w:t>
      </w:r>
    </w:p>
    <w:p w:rsidR="0088693C" w:rsidRPr="00D17326" w:rsidRDefault="0088693C" w:rsidP="0088693C">
      <w:pPr>
        <w:spacing w:after="0" w:line="240" w:lineRule="auto"/>
        <w:jc w:val="both"/>
      </w:pPr>
    </w:p>
    <w:p w:rsidR="0088693C" w:rsidRPr="00D17326" w:rsidRDefault="0088693C" w:rsidP="0088693C">
      <w:pPr>
        <w:spacing w:after="0" w:line="240" w:lineRule="auto"/>
        <w:jc w:val="both"/>
        <w:rPr>
          <w:b/>
        </w:rPr>
      </w:pPr>
      <w:r w:rsidRPr="00D17326">
        <w:rPr>
          <w:b/>
        </w:rPr>
        <w:t xml:space="preserve">Početak i prestanak </w:t>
      </w:r>
      <w:proofErr w:type="spellStart"/>
      <w:r w:rsidRPr="00D17326">
        <w:rPr>
          <w:b/>
        </w:rPr>
        <w:t>osigurateljnog</w:t>
      </w:r>
      <w:proofErr w:type="spellEnd"/>
      <w:r w:rsidRPr="00D17326">
        <w:rPr>
          <w:b/>
        </w:rPr>
        <w:t xml:space="preserve"> pokrića </w:t>
      </w:r>
    </w:p>
    <w:p w:rsidR="0088693C" w:rsidRPr="00D17326" w:rsidRDefault="0088693C" w:rsidP="0088693C">
      <w:pPr>
        <w:spacing w:after="0" w:line="240" w:lineRule="auto"/>
        <w:jc w:val="both"/>
      </w:pPr>
      <w:r w:rsidRPr="00D17326">
        <w:t xml:space="preserve">Obveza osiguratelja iz ugovora o osiguranju, ako nije drugačije ugovoreno počinje po isteku 24-tog sata dana koji je u ispravi o osiguranju naveden kao početak osiguranja, a prestaje po isteku 24-tog sata koji je u ispravi o osiguranju naveden kao dan isteka trajanja osiguranja. </w:t>
      </w:r>
    </w:p>
    <w:p w:rsidR="0088693C" w:rsidRPr="00D17326" w:rsidRDefault="0088693C" w:rsidP="0088693C">
      <w:pPr>
        <w:spacing w:after="0" w:line="240" w:lineRule="auto"/>
        <w:jc w:val="both"/>
      </w:pPr>
      <w:r w:rsidRPr="00D17326">
        <w:t>Obostrane obveze i prava iz ugovora o osiguranju produžuju se za 30 dana (</w:t>
      </w:r>
      <w:proofErr w:type="spellStart"/>
      <w:r w:rsidRPr="00D17326">
        <w:t>počekni</w:t>
      </w:r>
      <w:proofErr w:type="spellEnd"/>
      <w:r w:rsidRPr="00D17326">
        <w:t xml:space="preserve"> rok). Ako se u </w:t>
      </w:r>
      <w:proofErr w:type="spellStart"/>
      <w:r w:rsidRPr="00D17326">
        <w:t>počeknom</w:t>
      </w:r>
      <w:proofErr w:type="spellEnd"/>
      <w:r w:rsidRPr="00D17326">
        <w:t xml:space="preserve"> roku dogodi osigurani slučaj ugovaratelj osiguranja je u obvezi prethodnom osiguratelju  platiti  premiju  osiguranja  za  cijelu  sljedeću  godinu  osiguranja  s  time  da  se osiguranje sklapa od dana isteka prethodnog osiguranja. </w:t>
      </w:r>
    </w:p>
    <w:p w:rsidR="0088693C" w:rsidRPr="00D17326" w:rsidRDefault="0088693C" w:rsidP="0088693C">
      <w:pPr>
        <w:spacing w:after="0" w:line="240" w:lineRule="auto"/>
      </w:pPr>
    </w:p>
    <w:p w:rsidR="0088693C" w:rsidRPr="00D17326" w:rsidRDefault="0088693C" w:rsidP="0088693C">
      <w:pPr>
        <w:spacing w:after="0" w:line="240" w:lineRule="auto"/>
        <w:jc w:val="both"/>
      </w:pPr>
      <w:r w:rsidRPr="00D17326">
        <w:rPr>
          <w:b/>
        </w:rPr>
        <w:t>Premiju  obveznog osiguranja  od  automobilske  odgovornosti</w:t>
      </w:r>
      <w:r w:rsidRPr="00D17326">
        <w:t xml:space="preserve">  utvrđuje  osiguratelj  na  osnovi  svojih  uvjeta  za  obvezno  osiguranje  od  automobilske  odgovornosti  te  Premijskog  sustava  osiguratelja. </w:t>
      </w:r>
    </w:p>
    <w:p w:rsidR="0088693C" w:rsidRPr="00D17326" w:rsidRDefault="0088693C" w:rsidP="0088693C">
      <w:pPr>
        <w:spacing w:after="0" w:line="240" w:lineRule="auto"/>
        <w:jc w:val="both"/>
      </w:pPr>
    </w:p>
    <w:p w:rsidR="0088693C" w:rsidRPr="00D17326" w:rsidRDefault="0088693C" w:rsidP="0088693C">
      <w:pPr>
        <w:spacing w:after="0" w:line="240" w:lineRule="auto"/>
        <w:jc w:val="both"/>
        <w:rPr>
          <w:i/>
        </w:rPr>
      </w:pPr>
      <w:r w:rsidRPr="00D17326">
        <w:rPr>
          <w:b/>
        </w:rPr>
        <w:t>U slučaju raskida ugovora u osiguranju</w:t>
      </w:r>
      <w:r w:rsidRPr="00D17326">
        <w:t xml:space="preserve"> (police osiguranja) radi odjave vozila zbog uništenja, rashodovanja, stavljanja izvan prometa (mirovanja) ili krađe vozila, a pod uvjetom da se do dana odjave nije ostvario osigurani slučaj, osiguratelj je u obvezi na zahtjev ugovaratelja osiguranja vratiti neiskorišteni dio premije s pripadnim  porezom. Prilikom  obračuna  neiskorištenog dijela premije, primjenjuje se premijski sustav koji je vrijedio na dan ugovaranja osiguranja po principu </w:t>
      </w:r>
      <w:r w:rsidRPr="00D17326">
        <w:rPr>
          <w:i/>
        </w:rPr>
        <w:t xml:space="preserve">pro rate </w:t>
      </w:r>
      <w:proofErr w:type="spellStart"/>
      <w:r w:rsidRPr="00D17326">
        <w:rPr>
          <w:i/>
        </w:rPr>
        <w:t>temporis</w:t>
      </w:r>
      <w:proofErr w:type="spellEnd"/>
      <w:r w:rsidRPr="00D17326">
        <w:rPr>
          <w:i/>
        </w:rPr>
        <w:t xml:space="preserve">. </w:t>
      </w:r>
    </w:p>
    <w:p w:rsidR="0088693C" w:rsidRPr="00D17326" w:rsidRDefault="0088693C" w:rsidP="0088693C">
      <w:pPr>
        <w:spacing w:after="0" w:line="240" w:lineRule="auto"/>
        <w:jc w:val="both"/>
        <w:rPr>
          <w:i/>
          <w:highlight w:val="magenta"/>
        </w:rPr>
      </w:pPr>
    </w:p>
    <w:p w:rsidR="0088693C" w:rsidRPr="00D17326" w:rsidRDefault="0088693C" w:rsidP="0088693C">
      <w:pPr>
        <w:spacing w:after="0" w:line="240" w:lineRule="auto"/>
        <w:jc w:val="both"/>
      </w:pPr>
      <w:r w:rsidRPr="00D17326">
        <w:t xml:space="preserve">Ako  se  za  vrijeme  trajanja  osiguranja  promijeni  vlasnik  vozila,  prava  i  obveze  iz  ugovora  o  osiguranju  od  automobilske  odgovornosti  prenose  se  na  novog  vlasnika  i  traju  do  isteka tekućeg  </w:t>
      </w:r>
      <w:proofErr w:type="spellStart"/>
      <w:r w:rsidRPr="00D17326">
        <w:t>osigurateljnog</w:t>
      </w:r>
      <w:proofErr w:type="spellEnd"/>
      <w:r w:rsidRPr="00D17326">
        <w:t xml:space="preserve">  razdoblja,  uključujući  i  prava  iz  </w:t>
      </w:r>
      <w:proofErr w:type="spellStart"/>
      <w:r w:rsidRPr="00D17326">
        <w:t>počeknog</w:t>
      </w:r>
      <w:proofErr w:type="spellEnd"/>
      <w:r w:rsidRPr="00D17326">
        <w:t xml:space="preserve">  roka.  U  tom  slučaju  stari vlasnik je novom vlasniku dužan uručiti policu osiguranja od automobilske odgovornosti. </w:t>
      </w:r>
    </w:p>
    <w:p w:rsidR="0088693C" w:rsidRPr="00D17326" w:rsidRDefault="0088693C" w:rsidP="0088693C">
      <w:pPr>
        <w:spacing w:after="0" w:line="240" w:lineRule="auto"/>
        <w:jc w:val="both"/>
        <w:rPr>
          <w:highlight w:val="magenta"/>
        </w:rPr>
      </w:pPr>
    </w:p>
    <w:p w:rsidR="0088693C" w:rsidRPr="00D17326" w:rsidRDefault="0088693C" w:rsidP="0088693C">
      <w:pPr>
        <w:spacing w:after="0" w:line="240" w:lineRule="auto"/>
        <w:contextualSpacing/>
        <w:jc w:val="both"/>
        <w:rPr>
          <w:rFonts w:cstheme="minorHAnsi"/>
          <w:color w:val="000000"/>
        </w:rPr>
      </w:pPr>
      <w:r w:rsidRPr="00D17326">
        <w:rPr>
          <w:rFonts w:cstheme="minorHAnsi"/>
          <w:color w:val="000000"/>
        </w:rPr>
        <w:t xml:space="preserve">Premije osiguranja iskazuju se s uračunatim posebnim porezom u visini 15% na premiju osiguranja od automobilske odgovornosti. </w:t>
      </w:r>
    </w:p>
    <w:p w:rsidR="0088693C" w:rsidRPr="00D17326" w:rsidRDefault="0088693C" w:rsidP="0088693C">
      <w:pPr>
        <w:spacing w:after="0" w:line="240" w:lineRule="auto"/>
        <w:contextualSpacing/>
        <w:jc w:val="both"/>
        <w:rPr>
          <w:rFonts w:cstheme="minorHAnsi"/>
          <w:color w:val="000000"/>
        </w:rPr>
      </w:pPr>
      <w:r w:rsidRPr="00D17326">
        <w:rPr>
          <w:rFonts w:cstheme="minorHAnsi"/>
          <w:color w:val="000000"/>
        </w:rPr>
        <w:t>Ukoliko bi se tijekom trajanja ugovora poseban porez promijenio, ukupna vrijednost za naplatu po policama automobilske odgovornosti korigirat će se sukladno promijeni i zakonskim odredbama te ostalim propisima koji će se primjenjivati u tom trenutku, ali na način da ukupna premija osiguranja ne može preći ukupnu procijenjenu vrijednost nabave.</w:t>
      </w:r>
    </w:p>
    <w:p w:rsidR="0088693C" w:rsidRPr="000B736E" w:rsidRDefault="0088693C" w:rsidP="0088693C">
      <w:pPr>
        <w:spacing w:after="0" w:line="240" w:lineRule="auto"/>
        <w:contextualSpacing/>
        <w:jc w:val="both"/>
        <w:rPr>
          <w:b/>
          <w:highlight w:val="yellow"/>
        </w:rPr>
      </w:pPr>
    </w:p>
    <w:p w:rsidR="003E79F0" w:rsidRPr="000B736E" w:rsidRDefault="003E79F0" w:rsidP="003E79F0">
      <w:pPr>
        <w:spacing w:after="0" w:line="240" w:lineRule="auto"/>
        <w:contextualSpacing/>
        <w:jc w:val="both"/>
        <w:rPr>
          <w:b/>
        </w:rPr>
      </w:pPr>
      <w:r w:rsidRPr="000B736E">
        <w:rPr>
          <w:b/>
        </w:rPr>
        <w:t>Ukupan iznos isplaćenih šteta u protekle tri godine iznosi:</w:t>
      </w:r>
      <w:r w:rsidR="000B736E" w:rsidRPr="000B736E">
        <w:rPr>
          <w:b/>
        </w:rPr>
        <w:t xml:space="preserve"> 10.139,00 kn</w:t>
      </w:r>
    </w:p>
    <w:p w:rsidR="00E0085C" w:rsidRDefault="00E0085C" w:rsidP="003E79F0">
      <w:pPr>
        <w:spacing w:after="0" w:line="240" w:lineRule="auto"/>
        <w:contextualSpacing/>
        <w:jc w:val="both"/>
      </w:pPr>
    </w:p>
    <w:p w:rsidR="00E0085C" w:rsidRPr="00EB53E6" w:rsidRDefault="00E0085C" w:rsidP="003E79F0">
      <w:pPr>
        <w:spacing w:after="0" w:line="240" w:lineRule="auto"/>
        <w:contextualSpacing/>
        <w:jc w:val="both"/>
        <w:rPr>
          <w:b/>
        </w:rPr>
      </w:pPr>
    </w:p>
    <w:p w:rsidR="003E79F0" w:rsidRPr="00D928AA" w:rsidRDefault="003E79F0" w:rsidP="0088693C">
      <w:pPr>
        <w:spacing w:after="0" w:line="240" w:lineRule="auto"/>
        <w:contextualSpacing/>
        <w:rPr>
          <w:rFonts w:cstheme="minorHAnsi"/>
          <w:b/>
        </w:rPr>
      </w:pPr>
    </w:p>
    <w:p w:rsidR="0088693C" w:rsidRPr="00EB53E6" w:rsidRDefault="0088693C" w:rsidP="0088693C">
      <w:pPr>
        <w:spacing w:after="0" w:line="240" w:lineRule="auto"/>
      </w:pPr>
    </w:p>
    <w:p w:rsidR="0088693C" w:rsidRPr="00EB53E6" w:rsidRDefault="0088693C" w:rsidP="0088693C">
      <w:pPr>
        <w:shd w:val="clear" w:color="auto" w:fill="D9D9D9" w:themeFill="background1" w:themeFillShade="D9"/>
        <w:spacing w:after="0" w:line="240" w:lineRule="auto"/>
        <w:rPr>
          <w:b/>
        </w:rPr>
      </w:pPr>
      <w:r w:rsidRPr="00EB53E6">
        <w:rPr>
          <w:b/>
        </w:rPr>
        <w:t>OSIGURANJE OSOBA OD POSLJEDICA NESRETNOG SLUČAJA (NEZGODE) ZA VRIJEME VOŽNJE</w:t>
      </w:r>
    </w:p>
    <w:p w:rsidR="0088693C" w:rsidRPr="00EB53E6" w:rsidRDefault="0088693C" w:rsidP="0088693C">
      <w:pPr>
        <w:spacing w:after="0" w:line="240" w:lineRule="auto"/>
      </w:pPr>
    </w:p>
    <w:p w:rsidR="0088693C" w:rsidRPr="00EB53E6" w:rsidRDefault="0088693C" w:rsidP="00C6532D">
      <w:pPr>
        <w:spacing w:after="200" w:line="276" w:lineRule="auto"/>
        <w:contextualSpacing/>
      </w:pPr>
      <w:r w:rsidRPr="00C6532D">
        <w:rPr>
          <w:rFonts w:cstheme="minorHAnsi"/>
          <w:b/>
        </w:rPr>
        <w:t>Predmet osiguranja</w:t>
      </w:r>
      <w:r w:rsidRPr="00EB53E6">
        <w:rPr>
          <w:rFonts w:cstheme="minorHAnsi"/>
        </w:rPr>
        <w:t xml:space="preserve"> </w:t>
      </w:r>
      <w:r w:rsidRPr="00C6532D">
        <w:rPr>
          <w:rFonts w:cstheme="minorHAnsi"/>
          <w:b/>
        </w:rPr>
        <w:t>su</w:t>
      </w:r>
      <w:r w:rsidR="00C6532D">
        <w:rPr>
          <w:rFonts w:cstheme="minorHAnsi"/>
        </w:rPr>
        <w:t>:</w:t>
      </w:r>
      <w:r w:rsidRPr="00EB53E6">
        <w:rPr>
          <w:rFonts w:cstheme="minorHAnsi"/>
        </w:rPr>
        <w:t xml:space="preserve"> vozači, putnici, radnici i sl. od posljedica nesretnog slučaja za vrijeme upravljanja i vožnje motornim i drugim vozilima</w:t>
      </w:r>
    </w:p>
    <w:p w:rsidR="00C6532D" w:rsidRDefault="00C6532D" w:rsidP="00C6532D">
      <w:pPr>
        <w:spacing w:after="200" w:line="276" w:lineRule="auto"/>
        <w:contextualSpacing/>
        <w:rPr>
          <w:rFonts w:cstheme="minorHAnsi"/>
        </w:rPr>
      </w:pPr>
    </w:p>
    <w:p w:rsidR="00707FFC" w:rsidRDefault="00707FFC" w:rsidP="00C6532D">
      <w:pPr>
        <w:spacing w:after="200" w:line="276" w:lineRule="auto"/>
        <w:contextualSpacing/>
        <w:rPr>
          <w:rFonts w:cstheme="minorHAnsi"/>
          <w:b/>
        </w:rPr>
      </w:pPr>
      <w:r>
        <w:rPr>
          <w:rFonts w:cstheme="minorHAnsi"/>
          <w:b/>
        </w:rPr>
        <w:t xml:space="preserve">Minimalna visina osigurane svote </w:t>
      </w:r>
      <w:r w:rsidRPr="00707FFC">
        <w:rPr>
          <w:rFonts w:cstheme="minorHAnsi"/>
          <w:b/>
        </w:rPr>
        <w:t>za osi</w:t>
      </w:r>
      <w:r>
        <w:rPr>
          <w:rFonts w:cstheme="minorHAnsi"/>
          <w:b/>
        </w:rPr>
        <w:t>guranje vozača i putnika od posljedica nesretnog slučaja (nezgode) za vrijeme vožnje i to:</w:t>
      </w:r>
    </w:p>
    <w:tbl>
      <w:tblPr>
        <w:tblStyle w:val="Reetkatablice"/>
        <w:tblW w:w="0" w:type="auto"/>
        <w:jc w:val="center"/>
        <w:tblLook w:val="04A0" w:firstRow="1" w:lastRow="0" w:firstColumn="1" w:lastColumn="0" w:noHBand="0" w:noVBand="1"/>
      </w:tblPr>
      <w:tblGrid>
        <w:gridCol w:w="4673"/>
      </w:tblGrid>
      <w:tr w:rsidR="00707FFC" w:rsidTr="00707FFC">
        <w:trPr>
          <w:jc w:val="center"/>
        </w:trPr>
        <w:tc>
          <w:tcPr>
            <w:tcW w:w="4673" w:type="dxa"/>
          </w:tcPr>
          <w:p w:rsidR="00707FFC" w:rsidRPr="00707FFC" w:rsidRDefault="00707FFC" w:rsidP="00707FFC">
            <w:pPr>
              <w:spacing w:after="200" w:line="276" w:lineRule="auto"/>
              <w:contextualSpacing/>
              <w:jc w:val="center"/>
              <w:rPr>
                <w:rFonts w:cstheme="minorHAnsi"/>
              </w:rPr>
            </w:pPr>
            <w:r w:rsidRPr="00707FFC">
              <w:rPr>
                <w:rFonts w:cstheme="minorHAnsi"/>
              </w:rPr>
              <w:t>40.000,00 HRK za slučaj smrti</w:t>
            </w:r>
          </w:p>
        </w:tc>
      </w:tr>
      <w:tr w:rsidR="00707FFC" w:rsidTr="00707FFC">
        <w:trPr>
          <w:jc w:val="center"/>
        </w:trPr>
        <w:tc>
          <w:tcPr>
            <w:tcW w:w="4673" w:type="dxa"/>
          </w:tcPr>
          <w:p w:rsidR="00707FFC" w:rsidRPr="00707FFC" w:rsidRDefault="00707FFC" w:rsidP="00707FFC">
            <w:pPr>
              <w:spacing w:after="200" w:line="276" w:lineRule="auto"/>
              <w:contextualSpacing/>
              <w:jc w:val="center"/>
              <w:rPr>
                <w:rFonts w:cstheme="minorHAnsi"/>
              </w:rPr>
            </w:pPr>
            <w:r w:rsidRPr="00707FFC">
              <w:rPr>
                <w:rFonts w:cstheme="minorHAnsi"/>
              </w:rPr>
              <w:t>80.000,00 HRK za slučaj trajnog invaliditeta</w:t>
            </w:r>
          </w:p>
        </w:tc>
      </w:tr>
    </w:tbl>
    <w:p w:rsidR="00707FFC" w:rsidRDefault="00707FFC" w:rsidP="00707FFC">
      <w:pPr>
        <w:spacing w:after="200" w:line="276" w:lineRule="auto"/>
        <w:contextualSpacing/>
        <w:rPr>
          <w:rFonts w:cstheme="minorHAnsi"/>
        </w:rPr>
      </w:pPr>
    </w:p>
    <w:p w:rsidR="00707FFC" w:rsidRDefault="00707FFC" w:rsidP="00707FFC">
      <w:pPr>
        <w:jc w:val="both"/>
      </w:pPr>
      <w:r>
        <w:t>Svota osiguranja</w:t>
      </w:r>
      <w:r w:rsidRPr="00E421AE">
        <w:t xml:space="preserve"> je </w:t>
      </w:r>
      <w:r>
        <w:t xml:space="preserve">gornja </w:t>
      </w:r>
      <w:r w:rsidRPr="00E421AE">
        <w:t>granica osigurateljeve obveze. Naručitelj određuje</w:t>
      </w:r>
      <w:r>
        <w:t xml:space="preserve"> minimalnu visinu osigurane svote za osiguranje vozača i putnika od posljedica nesretnog slučaja (nezgode) za vrijeme vožnje i to iznosu od 40.000,00 kn za slučaj smrti, odnosno 80.000,00 za slučaj trajnog invaliditeta, </w:t>
      </w:r>
      <w:r w:rsidRPr="00E421AE">
        <w:t xml:space="preserve">a Ponuditelj prilikom dostave ponude, daje ponudu s najvećom osiguranom svotom koju je u mogućnosti ponuditi za traženu vrstu osiguranja, a obzirom na sve navedeno u Dokumentaciji za nadmetanje, Troškovniku, te u skladu s procijenjenom vrijednosti nabave za sve tražene vrste osiguranja. </w:t>
      </w:r>
      <w:r>
        <w:t xml:space="preserve">Osigurane svote </w:t>
      </w:r>
      <w:r w:rsidRPr="00E421AE">
        <w:t>treba</w:t>
      </w:r>
      <w:r>
        <w:t>ju biti jednake ili veće</w:t>
      </w:r>
      <w:r w:rsidRPr="00E421AE">
        <w:t xml:space="preserve"> od </w:t>
      </w:r>
      <w:r>
        <w:t>minimalno propisanih svota osiguranja, a Ponuditelj iste</w:t>
      </w:r>
      <w:r w:rsidRPr="00E421AE">
        <w:t xml:space="preserve"> upisuje u Troškovniku kod ove vrste osiguranja</w:t>
      </w:r>
      <w:r>
        <w:t>.</w:t>
      </w:r>
    </w:p>
    <w:p w:rsidR="00DA6EFF" w:rsidRPr="00707FFC" w:rsidRDefault="00DA6EFF" w:rsidP="00707FFC">
      <w:pPr>
        <w:jc w:val="both"/>
      </w:pPr>
      <w:proofErr w:type="spellStart"/>
      <w:r w:rsidRPr="00DA6EFF">
        <w:t>Osigurateljno</w:t>
      </w:r>
      <w:proofErr w:type="spellEnd"/>
      <w:r w:rsidRPr="00DA6EFF">
        <w:t xml:space="preserve"> pokriće usluge osiguranja osoba od posljedica nesretnog slučaja (nezgode) za vrijeme vožnje proteže se na cijelo područje Republike Hrvatske i na područje država članica Sustava zelene karte osiguranja.</w:t>
      </w:r>
    </w:p>
    <w:p w:rsidR="00D928AA" w:rsidRPr="006E7AEF" w:rsidRDefault="0088693C" w:rsidP="00C6532D">
      <w:pPr>
        <w:spacing w:after="200" w:line="276" w:lineRule="auto"/>
        <w:contextualSpacing/>
        <w:rPr>
          <w:b/>
        </w:rPr>
      </w:pPr>
      <w:r w:rsidRPr="006E7AEF">
        <w:rPr>
          <w:b/>
        </w:rPr>
        <w:t>Pregled ukupnog broja registriranih mjesta:</w:t>
      </w:r>
      <w:r w:rsidR="006E7AEF" w:rsidRPr="006E7AEF">
        <w:t xml:space="preserve"> 129</w:t>
      </w:r>
    </w:p>
    <w:p w:rsidR="00D928AA" w:rsidRDefault="00D928AA" w:rsidP="00D928AA">
      <w:pPr>
        <w:spacing w:after="200" w:line="276" w:lineRule="auto"/>
        <w:contextualSpacing/>
      </w:pPr>
    </w:p>
    <w:p w:rsidR="0088693C" w:rsidRPr="00EB53E6" w:rsidRDefault="0088693C" w:rsidP="00D928AA">
      <w:pPr>
        <w:spacing w:after="200" w:line="276" w:lineRule="auto"/>
        <w:contextualSpacing/>
      </w:pPr>
      <w:r w:rsidRPr="00D928AA">
        <w:rPr>
          <w:b/>
        </w:rPr>
        <w:t>Nesretnim  slučajem</w:t>
      </w:r>
      <w:r w:rsidRPr="00EB53E6">
        <w:t xml:space="preserve">  smatra  se  svaki  iznenadni  i  od  volje  osiguranika  nezavisan  događaj  koji, djelujući uglavnom izvana i naglo na tijelo osiguranika, ima za posljedicu njegovu smrt, potpuni ili djelomični  invaliditet,  privremenu  nesposobnost  za  rad  ili  </w:t>
      </w:r>
      <w:proofErr w:type="spellStart"/>
      <w:r w:rsidRPr="00EB53E6">
        <w:t>narušenje</w:t>
      </w:r>
      <w:proofErr w:type="spellEnd"/>
      <w:r w:rsidRPr="00EB53E6">
        <w:t xml:space="preserve">  zdravlja  koje  zahtjeva liječničku pomoć. </w:t>
      </w:r>
    </w:p>
    <w:p w:rsidR="0088693C" w:rsidRPr="00EB53E6" w:rsidRDefault="0088693C" w:rsidP="0088693C">
      <w:pPr>
        <w:tabs>
          <w:tab w:val="center" w:pos="4513"/>
        </w:tabs>
        <w:suppressAutoHyphens/>
        <w:spacing w:after="200" w:line="276" w:lineRule="auto"/>
        <w:jc w:val="both"/>
        <w:outlineLvl w:val="0"/>
        <w:rPr>
          <w:rFonts w:cstheme="minorHAnsi"/>
        </w:rPr>
      </w:pPr>
      <w:r w:rsidRPr="00EB53E6">
        <w:rPr>
          <w:rFonts w:cstheme="minorHAnsi"/>
        </w:rPr>
        <w:lastRenderedPageBreak/>
        <w:t xml:space="preserve">Po riziku </w:t>
      </w:r>
      <w:r w:rsidRPr="00EB53E6">
        <w:rPr>
          <w:rFonts w:cstheme="minorHAnsi"/>
          <w:b/>
        </w:rPr>
        <w:t xml:space="preserve">trajnog invaliditeta, </w:t>
      </w:r>
      <w:r w:rsidRPr="00EB53E6">
        <w:rPr>
          <w:rFonts w:cstheme="minorHAnsi"/>
        </w:rPr>
        <w:t>u slučaju trajnog invaliditeta preko 50%, osiguratelj nadoknađuje dvostruki postotak od osnovice trajnog invaliditeta za svaki postotak koji prelazi 50%, odnosno za slučaj 100%-</w:t>
      </w:r>
      <w:proofErr w:type="spellStart"/>
      <w:r w:rsidRPr="00EB53E6">
        <w:rPr>
          <w:rFonts w:cstheme="minorHAnsi"/>
        </w:rPr>
        <w:t>tnog</w:t>
      </w:r>
      <w:proofErr w:type="spellEnd"/>
      <w:r w:rsidRPr="00EB53E6">
        <w:rPr>
          <w:rFonts w:cstheme="minorHAnsi"/>
        </w:rPr>
        <w:t xml:space="preserve"> invaliditeta naknada iz osiguranja iznosi 150% od osnovice rizika trajnog invaliditeta. </w:t>
      </w:r>
    </w:p>
    <w:p w:rsidR="0088693C" w:rsidRPr="00EB53E6" w:rsidRDefault="0088693C" w:rsidP="0088693C">
      <w:pPr>
        <w:tabs>
          <w:tab w:val="center" w:pos="4513"/>
        </w:tabs>
        <w:suppressAutoHyphens/>
        <w:spacing w:after="200" w:line="276" w:lineRule="auto"/>
        <w:jc w:val="both"/>
        <w:outlineLvl w:val="0"/>
        <w:rPr>
          <w:rFonts w:cstheme="minorHAnsi"/>
        </w:rPr>
      </w:pPr>
      <w:r w:rsidRPr="00EB53E6">
        <w:rPr>
          <w:rFonts w:cstheme="minorHAnsi"/>
        </w:rPr>
        <w:t>Primjenjuje se tablica invaliditeta u okviru ove tehničke dokumentacije.</w:t>
      </w:r>
    </w:p>
    <w:p w:rsidR="0088693C" w:rsidRPr="00662533" w:rsidRDefault="0088693C" w:rsidP="0088693C">
      <w:pPr>
        <w:jc w:val="both"/>
        <w:rPr>
          <w:rFonts w:cstheme="minorHAnsi"/>
        </w:rPr>
      </w:pPr>
      <w:r w:rsidRPr="00662533">
        <w:t>Osiguranje vozača, putnika i radnika od posljedica nesretnog slučaja sklapa se bez naznake imena osiguranika. Osigurane su stoga osobe označene u polici kao vozač, putnici i radnici koje se prevoze vozilom opisanim u tehničkoj dokumentaciji.</w:t>
      </w:r>
      <w:r w:rsidRPr="00662533">
        <w:rPr>
          <w:rFonts w:cstheme="minorHAnsi"/>
        </w:rPr>
        <w:t xml:space="preserve"> Ako prilikom nastanka nesretnog slučaja, ne uzimajući pri tome u obzir vozača vozila, broj osoba u vozilu bude veći od broja osoba označenih u polici, osigurani iznos ne smanjuju se razmjerno broju osoba koje su bile u vozilu u trenutku nastanka osiguranog slučaja prema broju osoba naznačenih u polici. Vozačem će se smatrati osoba koja je vozilom upravljala u trenutku nastanka nesretnog slučaja.</w:t>
      </w:r>
    </w:p>
    <w:p w:rsidR="0088693C" w:rsidRPr="00EB53E6" w:rsidRDefault="0088693C" w:rsidP="0088693C">
      <w:pPr>
        <w:spacing w:after="0" w:line="240" w:lineRule="auto"/>
        <w:contextualSpacing/>
        <w:jc w:val="both"/>
      </w:pPr>
      <w:r w:rsidRPr="00EB53E6">
        <w:t>Osiguratelj je u obvezi kad nesretni slučaj nastane samo pri vožnji ili upravljanju vozilom i to:</w:t>
      </w:r>
    </w:p>
    <w:p w:rsidR="0088693C" w:rsidRPr="00EB53E6" w:rsidRDefault="0088693C" w:rsidP="0088693C">
      <w:pPr>
        <w:spacing w:after="0" w:line="240" w:lineRule="auto"/>
        <w:contextualSpacing/>
        <w:jc w:val="both"/>
      </w:pPr>
      <w:r w:rsidRPr="00EB53E6">
        <w:t>1.  za vozača pri upravljanju vozilom;</w:t>
      </w:r>
    </w:p>
    <w:p w:rsidR="0088693C" w:rsidRPr="00EB53E6" w:rsidRDefault="0088693C" w:rsidP="0088693C">
      <w:pPr>
        <w:spacing w:after="0" w:line="240" w:lineRule="auto"/>
        <w:contextualSpacing/>
        <w:jc w:val="both"/>
      </w:pPr>
      <w:r w:rsidRPr="00EB53E6">
        <w:t>2.  za putnika samo za vrijeme vožnje;</w:t>
      </w:r>
    </w:p>
    <w:p w:rsidR="0088693C" w:rsidRPr="00EB53E6" w:rsidRDefault="0088693C" w:rsidP="0088693C">
      <w:pPr>
        <w:spacing w:after="0" w:line="240" w:lineRule="auto"/>
        <w:contextualSpacing/>
        <w:jc w:val="both"/>
      </w:pPr>
      <w:r w:rsidRPr="00EB53E6">
        <w:t>3.  za radnike - pri vožnji, pri utovaru i istovaru robe s teretnog vozila ili prikolice, te pri radu na  priključnom stroju  ako mu pogonsku snagu daje vozilo navedeno u specifikaciji premeta  nabave. Pod istovarom i utovarom robe  smatra se samo radnja vezana neposredno uz vozilo.</w:t>
      </w:r>
    </w:p>
    <w:p w:rsidR="0088693C" w:rsidRPr="00662533" w:rsidRDefault="0088693C" w:rsidP="0088693C">
      <w:pPr>
        <w:spacing w:after="0" w:line="240" w:lineRule="auto"/>
        <w:contextualSpacing/>
        <w:jc w:val="both"/>
      </w:pPr>
      <w:r w:rsidRPr="00662533">
        <w:t>4.  nep</w:t>
      </w:r>
      <w:r w:rsidR="00662533" w:rsidRPr="00662533">
        <w:t>osredno  prije  početka  vožnje,</w:t>
      </w:r>
      <w:r w:rsidRPr="00662533">
        <w:t xml:space="preserve"> pri  ulasku  u  vozilo,  za  vrijeme  vožnje</w:t>
      </w:r>
      <w:r w:rsidR="00F62CEE" w:rsidRPr="00662533">
        <w:t>,</w:t>
      </w:r>
      <w:r w:rsidRPr="00662533">
        <w:t xml:space="preserve">  pri  izlask</w:t>
      </w:r>
      <w:r w:rsidR="00662533" w:rsidRPr="00662533">
        <w:t xml:space="preserve">u  iz vozila i </w:t>
      </w:r>
      <w:r w:rsidRPr="00662533">
        <w:t>neposred</w:t>
      </w:r>
      <w:r w:rsidR="00662533" w:rsidRPr="00662533">
        <w:t xml:space="preserve">no  poslije  završetka  vožnje </w:t>
      </w:r>
    </w:p>
    <w:p w:rsidR="0088693C" w:rsidRPr="00EB53E6" w:rsidRDefault="0088693C" w:rsidP="0088693C">
      <w:pPr>
        <w:spacing w:after="0" w:line="240" w:lineRule="auto"/>
      </w:pPr>
    </w:p>
    <w:p w:rsidR="0088693C" w:rsidRDefault="0088693C" w:rsidP="0088693C">
      <w:pPr>
        <w:spacing w:after="0" w:line="240" w:lineRule="auto"/>
        <w:contextualSpacing/>
        <w:jc w:val="both"/>
        <w:rPr>
          <w:b/>
        </w:rPr>
      </w:pPr>
      <w:r w:rsidRPr="000B736E">
        <w:rPr>
          <w:b/>
        </w:rPr>
        <w:t>Pregled šteta u protekle 3 godine: nije bilo šteta.</w:t>
      </w:r>
    </w:p>
    <w:p w:rsidR="005611D1" w:rsidRPr="00EB53E6" w:rsidRDefault="005611D1" w:rsidP="0088693C">
      <w:pPr>
        <w:spacing w:after="0" w:line="240" w:lineRule="auto"/>
        <w:contextualSpacing/>
        <w:jc w:val="both"/>
        <w:rPr>
          <w:b/>
        </w:rPr>
      </w:pPr>
    </w:p>
    <w:p w:rsidR="0088693C" w:rsidRPr="00EB53E6" w:rsidRDefault="0088693C" w:rsidP="0088693C">
      <w:pPr>
        <w:spacing w:after="0" w:line="240" w:lineRule="auto"/>
        <w:contextualSpacing/>
        <w:jc w:val="both"/>
        <w:rPr>
          <w:b/>
        </w:rPr>
      </w:pPr>
    </w:p>
    <w:p w:rsidR="00ED5926" w:rsidRDefault="00ED5926" w:rsidP="00F62CEE">
      <w:pPr>
        <w:spacing w:after="0" w:line="240" w:lineRule="auto"/>
        <w:contextualSpacing/>
        <w:jc w:val="center"/>
        <w:rPr>
          <w:b/>
        </w:rPr>
      </w:pPr>
    </w:p>
    <w:p w:rsidR="00ED5926" w:rsidRDefault="00ED5926" w:rsidP="00F62CEE">
      <w:pPr>
        <w:spacing w:after="0" w:line="240" w:lineRule="auto"/>
        <w:contextualSpacing/>
        <w:jc w:val="center"/>
        <w:rPr>
          <w:b/>
        </w:rPr>
      </w:pPr>
    </w:p>
    <w:p w:rsidR="00ED5926" w:rsidRDefault="00ED5926" w:rsidP="00F62CEE">
      <w:pPr>
        <w:spacing w:after="0" w:line="240" w:lineRule="auto"/>
        <w:contextualSpacing/>
        <w:jc w:val="center"/>
        <w:rPr>
          <w:b/>
        </w:rPr>
      </w:pPr>
    </w:p>
    <w:p w:rsidR="00ED5926" w:rsidRDefault="00ED5926" w:rsidP="00F62CEE">
      <w:pPr>
        <w:spacing w:after="0" w:line="240" w:lineRule="auto"/>
        <w:contextualSpacing/>
        <w:jc w:val="center"/>
        <w:rPr>
          <w:b/>
        </w:rPr>
      </w:pPr>
    </w:p>
    <w:p w:rsidR="00ED5926" w:rsidRDefault="00ED5926" w:rsidP="00F62CEE">
      <w:pPr>
        <w:spacing w:after="0" w:line="240" w:lineRule="auto"/>
        <w:contextualSpacing/>
        <w:jc w:val="center"/>
        <w:rPr>
          <w:b/>
        </w:rPr>
      </w:pPr>
    </w:p>
    <w:p w:rsidR="00ED5926" w:rsidRDefault="00ED5926" w:rsidP="00F62CEE">
      <w:pPr>
        <w:spacing w:after="0" w:line="240" w:lineRule="auto"/>
        <w:contextualSpacing/>
        <w:jc w:val="center"/>
        <w:rPr>
          <w:b/>
        </w:rPr>
      </w:pPr>
    </w:p>
    <w:p w:rsidR="0088693C" w:rsidRPr="00EB53E6" w:rsidRDefault="0088693C" w:rsidP="00F62CEE">
      <w:pPr>
        <w:spacing w:after="0" w:line="240" w:lineRule="auto"/>
        <w:contextualSpacing/>
        <w:jc w:val="center"/>
        <w:rPr>
          <w:rFonts w:ascii="Calibri" w:hAnsi="Calibri" w:cs="Arial"/>
          <w:b/>
        </w:rPr>
      </w:pPr>
      <w:r w:rsidRPr="00EB53E6">
        <w:rPr>
          <w:b/>
        </w:rPr>
        <w:t>TABLICA ZA ODRAĐIVANJE POSTOTKA TRAJNOG INVALIDITETA KAO POSLJEDICE NESRETNOG SLUČAJA (NEZGODE)</w:t>
      </w:r>
    </w:p>
    <w:p w:rsidR="0088693C" w:rsidRPr="00EB53E6" w:rsidRDefault="0088693C" w:rsidP="0088693C">
      <w:pPr>
        <w:widowControl w:val="0"/>
        <w:autoSpaceDE w:val="0"/>
        <w:autoSpaceDN w:val="0"/>
        <w:adjustRightInd w:val="0"/>
        <w:ind w:left="1833" w:right="1876"/>
        <w:jc w:val="both"/>
        <w:rPr>
          <w:rFonts w:cs="Arial"/>
        </w:rPr>
      </w:pPr>
    </w:p>
    <w:p w:rsidR="00ED5926" w:rsidRDefault="00ED5926" w:rsidP="0088693C">
      <w:pPr>
        <w:widowControl w:val="0"/>
        <w:autoSpaceDE w:val="0"/>
        <w:autoSpaceDN w:val="0"/>
        <w:adjustRightInd w:val="0"/>
        <w:rPr>
          <w:rFonts w:cstheme="minorHAnsi"/>
          <w:b/>
          <w:sz w:val="20"/>
          <w:szCs w:val="20"/>
        </w:rPr>
        <w:sectPr w:rsidR="00ED5926" w:rsidSect="00E77B1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docGrid w:linePitch="360"/>
        </w:sectPr>
      </w:pPr>
    </w:p>
    <w:p w:rsidR="0088693C" w:rsidRPr="00ED5926" w:rsidRDefault="0088693C" w:rsidP="0088693C">
      <w:pPr>
        <w:widowControl w:val="0"/>
        <w:autoSpaceDE w:val="0"/>
        <w:autoSpaceDN w:val="0"/>
        <w:adjustRightInd w:val="0"/>
        <w:rPr>
          <w:rFonts w:cstheme="minorHAnsi"/>
          <w:b/>
          <w:sz w:val="18"/>
          <w:szCs w:val="18"/>
        </w:rPr>
      </w:pPr>
      <w:r w:rsidRPr="00ED5926">
        <w:rPr>
          <w:rFonts w:cstheme="minorHAnsi"/>
          <w:b/>
          <w:sz w:val="18"/>
          <w:szCs w:val="18"/>
        </w:rPr>
        <w:t>OPĆE I UVODNE ODREDBE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1. Ova Tablica za određivanje postotka trajnog invaliditeta kao posljedice nesretnog slučaja (nezgode) (u daljnjem tekstu: Tablica invaliditeta) sastavni je dio ugovora o osiguranju osoba od posljedica nesretnog slučaja po kojem je sklopljeno osiguranje za rizik trajnog invaliditeta kao posljedice nesretnog slučaja (nezgode). </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2. Nesretnim slučajem smatra se svaki iznenadni i od volje osiguranika nezavisni događaj koji, djelujući uglavnom izvana i naglo na tijelo osiguranika, ima za posljedicu njegovu smrt, potpuni ili djelomični invaliditet, privremenu nesposobnost za rad ili narušavanje zdravlja koje zahtijeva liječničku pomoć.</w:t>
      </w:r>
    </w:p>
    <w:p w:rsidR="0088693C" w:rsidRPr="00ED5926" w:rsidRDefault="0088693C" w:rsidP="0088693C">
      <w:pPr>
        <w:spacing w:after="0" w:line="240" w:lineRule="auto"/>
        <w:jc w:val="both"/>
        <w:rPr>
          <w:rFonts w:cstheme="minorHAnsi"/>
          <w:sz w:val="18"/>
          <w:szCs w:val="18"/>
        </w:rPr>
      </w:pP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U smislu prethodnog stavka smatraju se nesretnim slučajem naročito slijedeći događaji: gaženje, sudar, udar kakvim predmetom ili o kakav predmet, udar električne struje ili groma, pad, </w:t>
      </w:r>
      <w:proofErr w:type="spellStart"/>
      <w:r w:rsidRPr="00ED5926">
        <w:rPr>
          <w:rFonts w:cstheme="minorHAnsi"/>
          <w:sz w:val="18"/>
          <w:szCs w:val="18"/>
        </w:rPr>
        <w:t>okliznuće</w:t>
      </w:r>
      <w:proofErr w:type="spellEnd"/>
      <w:r w:rsidRPr="00ED5926">
        <w:rPr>
          <w:rFonts w:cstheme="minorHAnsi"/>
          <w:sz w:val="18"/>
          <w:szCs w:val="18"/>
        </w:rPr>
        <w:t>, pad u provaliju, ranjavanje oružjem ili raznim drugim predmetima ili eksplozivnim materijalima, ubod kakvim predmetom, udar ili ujed životinje i ubod insekata osim ako je takvim ubodom prouzročena kakva infektivna bolest.</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Kao nesretni slučaj smatra se i slijedeće: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 trovanje hranom ili kemijskim sredstvima iz neznanja osiguranika osim u slučaju profesionalnih bolesti;</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2. infekcija ozljede prouzročene nesretnim slučajem;</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3. trovanje zbog udisanja plinova ili otrovnih para;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4. opekline vatrom ili elektricitetom, vrućim predmetom, tekućinama ili parom, kiselinama, lužinama i sl.;</w:t>
      </w:r>
      <w:r w:rsidRPr="00ED5926">
        <w:rPr>
          <w:rFonts w:cstheme="minorHAnsi"/>
          <w:sz w:val="18"/>
          <w:szCs w:val="18"/>
        </w:rPr>
        <w:tab/>
        <w:t>.</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5. davljenje i </w:t>
      </w:r>
      <w:proofErr w:type="spellStart"/>
      <w:r w:rsidRPr="00ED5926">
        <w:rPr>
          <w:rFonts w:cstheme="minorHAnsi"/>
          <w:sz w:val="18"/>
          <w:szCs w:val="18"/>
        </w:rPr>
        <w:t>utapljanje</w:t>
      </w:r>
      <w:proofErr w:type="spellEnd"/>
      <w:r w:rsidRPr="00ED5926">
        <w:rPr>
          <w:rFonts w:cstheme="minorHAnsi"/>
          <w:sz w:val="18"/>
          <w:szCs w:val="18"/>
        </w:rPr>
        <w:t>;</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lastRenderedPageBreak/>
        <w:t xml:space="preserve">6. gušenje ili ugušenje zbog zatrpavanja (zemljom, pijeskom i sl.); </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7. </w:t>
      </w:r>
      <w:proofErr w:type="spellStart"/>
      <w:r w:rsidRPr="00ED5926">
        <w:rPr>
          <w:rFonts w:cstheme="minorHAnsi"/>
          <w:sz w:val="18"/>
          <w:szCs w:val="18"/>
        </w:rPr>
        <w:t>istegnuće</w:t>
      </w:r>
      <w:proofErr w:type="spellEnd"/>
      <w:r w:rsidRPr="00ED5926">
        <w:rPr>
          <w:rFonts w:cstheme="minorHAnsi"/>
          <w:sz w:val="18"/>
          <w:szCs w:val="18"/>
        </w:rPr>
        <w:t xml:space="preserve"> mišića, iščašenje, uganuće, prijelom kostiju koji nastanu uslijed naglih tjelesnih pokreta ili iznenadnih naprezanja izazvanih nepredviđenim vanjskim događajima ukoliko je to nakon ozljede utvrđeno u bolnici ili drugoj zdravstvenoj ustanovi;</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8. djelovanje svjetlosti, sunčevih zraka, temperature ili lošeg vremena, kojem djelovanju je osiguranik bio izložen neposredno / uslijed nastalog nesretnog slučaja, ili se našao u takvim nepredviđenim okolnostima koje nije mogao spriječiti ili im je bio izložen radi spašavanja ljudskog života;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9. djelovanje rendgenskih ili radijskih zraka, ako nastupi naglo ili iznenada, osim u slučaju profesionalne bolesti.</w:t>
      </w:r>
    </w:p>
    <w:p w:rsidR="0088693C" w:rsidRPr="00ED5926" w:rsidRDefault="0088693C" w:rsidP="0088693C">
      <w:pPr>
        <w:spacing w:after="0" w:line="240" w:lineRule="auto"/>
        <w:jc w:val="both"/>
        <w:rPr>
          <w:rFonts w:cstheme="minorHAnsi"/>
          <w:sz w:val="18"/>
          <w:szCs w:val="18"/>
        </w:rPr>
      </w:pP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Ne smatraju se nesretnim slučajem: </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 zarazne, profesionalne i ostale bolesti kao i posljedice psihičkih utjecaja;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2. trbušne kile, kile na pupku, vodene ili ostale kile, osim onih koje nastanu zbog izravnog oštećenja trbušnog zida pod neposrednim djelovanjem vanjske mehaničke sile na trbušni zid, ukoliko je nakon ozljede utvrđena traumatska kila kod koje je klinički uz kilu utvrđena ozljeda mekih dijelova trbušnog zida u tom području;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3. infekcije i bolesti koje nastanu zbog raznih alergija, rezanja ili kidanja žuljeva ili drugih izraslina tvrde kože;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4. anafilaktički šok, osim ako nastupi pri liječenju radi nastalog nesretnog slučaja;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5. </w:t>
      </w:r>
      <w:r w:rsidRPr="00ED5926">
        <w:rPr>
          <w:rFonts w:cstheme="minorHAnsi"/>
          <w:i/>
          <w:sz w:val="18"/>
          <w:szCs w:val="18"/>
        </w:rPr>
        <w:t xml:space="preserve">hernija </w:t>
      </w:r>
      <w:proofErr w:type="spellStart"/>
      <w:r w:rsidRPr="00ED5926">
        <w:rPr>
          <w:rFonts w:cstheme="minorHAnsi"/>
          <w:i/>
          <w:sz w:val="18"/>
          <w:szCs w:val="18"/>
        </w:rPr>
        <w:t>disci</w:t>
      </w:r>
      <w:proofErr w:type="spellEnd"/>
      <w:r w:rsidRPr="00ED5926">
        <w:rPr>
          <w:rFonts w:cstheme="minorHAnsi"/>
          <w:i/>
          <w:sz w:val="18"/>
          <w:szCs w:val="18"/>
        </w:rPr>
        <w:t xml:space="preserve"> </w:t>
      </w:r>
      <w:proofErr w:type="spellStart"/>
      <w:r w:rsidRPr="00ED5926">
        <w:rPr>
          <w:rFonts w:cstheme="minorHAnsi"/>
          <w:i/>
          <w:sz w:val="18"/>
          <w:szCs w:val="18"/>
        </w:rPr>
        <w:t>intervertebralis</w:t>
      </w:r>
      <w:proofErr w:type="spellEnd"/>
      <w:r w:rsidRPr="00ED5926">
        <w:rPr>
          <w:rFonts w:cstheme="minorHAnsi"/>
          <w:sz w:val="18"/>
          <w:szCs w:val="18"/>
        </w:rPr>
        <w:t xml:space="preserve">, sve vrste </w:t>
      </w:r>
      <w:proofErr w:type="spellStart"/>
      <w:r w:rsidRPr="00ED5926">
        <w:rPr>
          <w:rFonts w:cstheme="minorHAnsi"/>
          <w:sz w:val="18"/>
          <w:szCs w:val="18"/>
        </w:rPr>
        <w:t>lumbalgija</w:t>
      </w:r>
      <w:proofErr w:type="spellEnd"/>
      <w:r w:rsidRPr="00ED5926">
        <w:rPr>
          <w:rFonts w:cstheme="minorHAnsi"/>
          <w:sz w:val="18"/>
          <w:szCs w:val="18"/>
        </w:rPr>
        <w:t xml:space="preserve">, diskopatija, </w:t>
      </w:r>
      <w:proofErr w:type="spellStart"/>
      <w:r w:rsidRPr="00ED5926">
        <w:rPr>
          <w:rFonts w:cstheme="minorHAnsi"/>
          <w:sz w:val="18"/>
          <w:szCs w:val="18"/>
        </w:rPr>
        <w:t>sakralgija</w:t>
      </w:r>
      <w:proofErr w:type="spellEnd"/>
      <w:r w:rsidRPr="00ED5926">
        <w:rPr>
          <w:rFonts w:cstheme="minorHAnsi"/>
          <w:sz w:val="18"/>
          <w:szCs w:val="18"/>
        </w:rPr>
        <w:t xml:space="preserve">, </w:t>
      </w:r>
      <w:proofErr w:type="spellStart"/>
      <w:r w:rsidRPr="00ED5926">
        <w:rPr>
          <w:rFonts w:cstheme="minorHAnsi"/>
          <w:sz w:val="18"/>
          <w:szCs w:val="18"/>
        </w:rPr>
        <w:t>miofascitis</w:t>
      </w:r>
      <w:proofErr w:type="spellEnd"/>
      <w:r w:rsidRPr="00ED5926">
        <w:rPr>
          <w:rFonts w:cstheme="minorHAnsi"/>
          <w:sz w:val="18"/>
          <w:szCs w:val="18"/>
        </w:rPr>
        <w:t xml:space="preserve">, </w:t>
      </w:r>
      <w:proofErr w:type="spellStart"/>
      <w:r w:rsidRPr="00ED5926">
        <w:rPr>
          <w:rFonts w:cstheme="minorHAnsi"/>
          <w:sz w:val="18"/>
          <w:szCs w:val="18"/>
        </w:rPr>
        <w:t>kokcigodinija</w:t>
      </w:r>
      <w:proofErr w:type="spellEnd"/>
      <w:r w:rsidRPr="00ED5926">
        <w:rPr>
          <w:rFonts w:cstheme="minorHAnsi"/>
          <w:sz w:val="18"/>
          <w:szCs w:val="18"/>
        </w:rPr>
        <w:t xml:space="preserve">, </w:t>
      </w:r>
      <w:proofErr w:type="spellStart"/>
      <w:r w:rsidRPr="00ED5926">
        <w:rPr>
          <w:rFonts w:cstheme="minorHAnsi"/>
          <w:sz w:val="18"/>
          <w:szCs w:val="18"/>
        </w:rPr>
        <w:t>ishialgija</w:t>
      </w:r>
      <w:proofErr w:type="spellEnd"/>
      <w:r w:rsidRPr="00ED5926">
        <w:rPr>
          <w:rFonts w:cstheme="minorHAnsi"/>
          <w:sz w:val="18"/>
          <w:szCs w:val="18"/>
        </w:rPr>
        <w:t xml:space="preserve">, </w:t>
      </w:r>
      <w:proofErr w:type="spellStart"/>
      <w:r w:rsidRPr="00ED5926">
        <w:rPr>
          <w:rFonts w:cstheme="minorHAnsi"/>
          <w:sz w:val="18"/>
          <w:szCs w:val="18"/>
        </w:rPr>
        <w:t>fibrozitis</w:t>
      </w:r>
      <w:proofErr w:type="spellEnd"/>
      <w:r w:rsidRPr="00ED5926">
        <w:rPr>
          <w:rFonts w:cstheme="minorHAnsi"/>
          <w:sz w:val="18"/>
          <w:szCs w:val="18"/>
        </w:rPr>
        <w:t xml:space="preserve">, fascitis i sve patoanatomske promjene slabinsko </w:t>
      </w:r>
      <w:proofErr w:type="spellStart"/>
      <w:r w:rsidRPr="00ED5926">
        <w:rPr>
          <w:rFonts w:cstheme="minorHAnsi"/>
          <w:sz w:val="18"/>
          <w:szCs w:val="18"/>
        </w:rPr>
        <w:t>krštačne</w:t>
      </w:r>
      <w:proofErr w:type="spellEnd"/>
      <w:r w:rsidRPr="00ED5926">
        <w:rPr>
          <w:rFonts w:cstheme="minorHAnsi"/>
          <w:sz w:val="18"/>
          <w:szCs w:val="18"/>
        </w:rPr>
        <w:t xml:space="preserve"> regije označene analognim terminima;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6. </w:t>
      </w:r>
      <w:proofErr w:type="spellStart"/>
      <w:r w:rsidRPr="00ED5926">
        <w:rPr>
          <w:rFonts w:cstheme="minorHAnsi"/>
          <w:sz w:val="18"/>
          <w:szCs w:val="18"/>
        </w:rPr>
        <w:t>odljepljenje</w:t>
      </w:r>
      <w:proofErr w:type="spellEnd"/>
      <w:r w:rsidRPr="00ED5926">
        <w:rPr>
          <w:rFonts w:cstheme="minorHAnsi"/>
          <w:sz w:val="18"/>
          <w:szCs w:val="18"/>
        </w:rPr>
        <w:t xml:space="preserve"> mrežnice (</w:t>
      </w:r>
      <w:proofErr w:type="spellStart"/>
      <w:r w:rsidRPr="00ED5926">
        <w:rPr>
          <w:rFonts w:cstheme="minorHAnsi"/>
          <w:sz w:val="18"/>
          <w:szCs w:val="18"/>
        </w:rPr>
        <w:t>ablatio</w:t>
      </w:r>
      <w:proofErr w:type="spellEnd"/>
      <w:r w:rsidRPr="00ED5926">
        <w:rPr>
          <w:rFonts w:cstheme="minorHAnsi"/>
          <w:sz w:val="18"/>
          <w:szCs w:val="18"/>
        </w:rPr>
        <w:t xml:space="preserve"> </w:t>
      </w:r>
      <w:proofErr w:type="spellStart"/>
      <w:r w:rsidRPr="00ED5926">
        <w:rPr>
          <w:rFonts w:cstheme="minorHAnsi"/>
          <w:sz w:val="18"/>
          <w:szCs w:val="18"/>
        </w:rPr>
        <w:t>retinae</w:t>
      </w:r>
      <w:proofErr w:type="spellEnd"/>
      <w:r w:rsidRPr="00ED5926">
        <w:rPr>
          <w:rFonts w:cstheme="minorHAnsi"/>
          <w:sz w:val="18"/>
          <w:szCs w:val="18"/>
        </w:rPr>
        <w:t xml:space="preserve">) prethodno bolesnog ili degenerativno promijenjenog oka, dok se priznaje </w:t>
      </w:r>
      <w:proofErr w:type="spellStart"/>
      <w:r w:rsidRPr="00ED5926">
        <w:rPr>
          <w:rFonts w:cstheme="minorHAnsi"/>
          <w:sz w:val="18"/>
          <w:szCs w:val="18"/>
        </w:rPr>
        <w:t>odljepljenje</w:t>
      </w:r>
      <w:proofErr w:type="spellEnd"/>
      <w:r w:rsidRPr="00ED5926">
        <w:rPr>
          <w:rFonts w:cstheme="minorHAnsi"/>
          <w:sz w:val="18"/>
          <w:szCs w:val="18"/>
        </w:rPr>
        <w:t xml:space="preserve"> mrežnice prethodno zdravog oka, ukoliko postoje znakovi izravne vanjske ozljede očne jabučice utvrđene u zdravstvenoj ustanovi;</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7. posljedice koje nastanu zbog </w:t>
      </w:r>
      <w:proofErr w:type="spellStart"/>
      <w:r w:rsidRPr="00ED5926">
        <w:rPr>
          <w:rFonts w:cstheme="minorHAnsi"/>
          <w:i/>
          <w:sz w:val="18"/>
          <w:szCs w:val="18"/>
        </w:rPr>
        <w:t>delirijum</w:t>
      </w:r>
      <w:proofErr w:type="spellEnd"/>
      <w:r w:rsidRPr="00ED5926">
        <w:rPr>
          <w:rFonts w:cstheme="minorHAnsi"/>
          <w:i/>
          <w:sz w:val="18"/>
          <w:szCs w:val="18"/>
        </w:rPr>
        <w:t xml:space="preserve"> </w:t>
      </w:r>
      <w:proofErr w:type="spellStart"/>
      <w:r w:rsidRPr="00ED5926">
        <w:rPr>
          <w:rFonts w:cstheme="minorHAnsi"/>
          <w:i/>
          <w:sz w:val="18"/>
          <w:szCs w:val="18"/>
        </w:rPr>
        <w:t>tremensa</w:t>
      </w:r>
      <w:proofErr w:type="spellEnd"/>
      <w:r w:rsidRPr="00ED5926">
        <w:rPr>
          <w:rFonts w:cstheme="minorHAnsi"/>
          <w:sz w:val="18"/>
          <w:szCs w:val="18"/>
        </w:rPr>
        <w:t xml:space="preserve"> i djelovanja droga;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8. posljedice medicinskih, naročito operativnih zahvata, koji se poduzimaju u svrhu liječenja ili preventive radi sprečavanja bolesti, osim ako je do tih posljedica došlo zbog dokazane greške medicinskog osoblja (</w:t>
      </w:r>
      <w:proofErr w:type="spellStart"/>
      <w:r w:rsidRPr="00ED5926">
        <w:rPr>
          <w:rFonts w:cstheme="minorHAnsi"/>
          <w:sz w:val="18"/>
          <w:szCs w:val="18"/>
        </w:rPr>
        <w:t>vitium</w:t>
      </w:r>
      <w:proofErr w:type="spellEnd"/>
      <w:r w:rsidRPr="00ED5926">
        <w:rPr>
          <w:rFonts w:cstheme="minorHAnsi"/>
          <w:sz w:val="18"/>
          <w:szCs w:val="18"/>
        </w:rPr>
        <w:t xml:space="preserve"> </w:t>
      </w:r>
      <w:proofErr w:type="spellStart"/>
      <w:r w:rsidRPr="00ED5926">
        <w:rPr>
          <w:rFonts w:cstheme="minorHAnsi"/>
          <w:sz w:val="18"/>
          <w:szCs w:val="18"/>
        </w:rPr>
        <w:t>artis</w:t>
      </w:r>
      <w:proofErr w:type="spellEnd"/>
      <w:r w:rsidRPr="00ED5926">
        <w:rPr>
          <w:rFonts w:cstheme="minorHAnsi"/>
          <w:sz w:val="18"/>
          <w:szCs w:val="18"/>
        </w:rPr>
        <w:t>);</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9. patološke promjene kostiju i patološke </w:t>
      </w:r>
      <w:proofErr w:type="spellStart"/>
      <w:r w:rsidRPr="00ED5926">
        <w:rPr>
          <w:rFonts w:cstheme="minorHAnsi"/>
          <w:sz w:val="18"/>
          <w:szCs w:val="18"/>
        </w:rPr>
        <w:t>epifiziolize</w:t>
      </w:r>
      <w:proofErr w:type="spellEnd"/>
      <w:r w:rsidRPr="00ED5926">
        <w:rPr>
          <w:rFonts w:cstheme="minorHAnsi"/>
          <w:sz w:val="18"/>
          <w:szCs w:val="18"/>
        </w:rPr>
        <w:t xml:space="preserve">; </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10. sustavne </w:t>
      </w:r>
      <w:proofErr w:type="spellStart"/>
      <w:r w:rsidRPr="00ED5926">
        <w:rPr>
          <w:rFonts w:cstheme="minorHAnsi"/>
          <w:sz w:val="18"/>
          <w:szCs w:val="18"/>
        </w:rPr>
        <w:t>neuromuskularne</w:t>
      </w:r>
      <w:proofErr w:type="spellEnd"/>
      <w:r w:rsidRPr="00ED5926">
        <w:rPr>
          <w:rFonts w:cstheme="minorHAnsi"/>
          <w:sz w:val="18"/>
          <w:szCs w:val="18"/>
        </w:rPr>
        <w:t xml:space="preserve"> bolesti i endokrine bolesti;</w:t>
      </w:r>
    </w:p>
    <w:p w:rsidR="0088693C" w:rsidRPr="00ED5926" w:rsidRDefault="0088693C" w:rsidP="0088693C">
      <w:pPr>
        <w:spacing w:after="0" w:line="240" w:lineRule="auto"/>
        <w:jc w:val="both"/>
        <w:rPr>
          <w:rFonts w:cstheme="minorHAnsi"/>
          <w:sz w:val="18"/>
          <w:szCs w:val="18"/>
        </w:rPr>
      </w:pP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3. Ne ocjenjuje se invaliditet kao posljedica nesretnog slučaja za:</w:t>
      </w:r>
      <w:r w:rsidR="00ED5926">
        <w:rPr>
          <w:rFonts w:cstheme="minorHAnsi"/>
          <w:sz w:val="18"/>
          <w:szCs w:val="18"/>
        </w:rPr>
        <w:t xml:space="preserve"> </w:t>
      </w:r>
      <w:r w:rsidRPr="00ED5926">
        <w:rPr>
          <w:rFonts w:cstheme="minorHAnsi"/>
          <w:sz w:val="18"/>
          <w:szCs w:val="18"/>
        </w:rPr>
        <w:t>posljedice nesretnog slučaja (nezgode) koje su u okviru ovih Tablica invaliditeta izrijekom isključene;</w:t>
      </w:r>
    </w:p>
    <w:p w:rsidR="0088693C" w:rsidRPr="00ED5926" w:rsidRDefault="0088693C" w:rsidP="0088693C">
      <w:pPr>
        <w:spacing w:after="0" w:line="240" w:lineRule="auto"/>
        <w:jc w:val="both"/>
        <w:rPr>
          <w:rFonts w:cstheme="minorHAnsi"/>
          <w:sz w:val="18"/>
          <w:szCs w:val="18"/>
        </w:rPr>
      </w:pPr>
      <w:proofErr w:type="spellStart"/>
      <w:r w:rsidRPr="00ED5926">
        <w:rPr>
          <w:rFonts w:cstheme="minorHAnsi"/>
          <w:sz w:val="18"/>
          <w:szCs w:val="18"/>
        </w:rPr>
        <w:t>natučenja</w:t>
      </w:r>
      <w:proofErr w:type="spellEnd"/>
      <w:r w:rsidRPr="00ED5926">
        <w:rPr>
          <w:rFonts w:cstheme="minorHAnsi"/>
          <w:sz w:val="18"/>
          <w:szCs w:val="18"/>
        </w:rPr>
        <w:t xml:space="preserve"> koštano – mišićnih struktura i sindrome prenaprezanja;</w:t>
      </w:r>
      <w:r w:rsidR="00ED5926">
        <w:rPr>
          <w:rFonts w:cstheme="minorHAnsi"/>
          <w:sz w:val="18"/>
          <w:szCs w:val="18"/>
        </w:rPr>
        <w:t xml:space="preserve"> </w:t>
      </w:r>
      <w:r w:rsidRPr="00ED5926">
        <w:rPr>
          <w:rFonts w:cstheme="minorHAnsi"/>
          <w:sz w:val="18"/>
          <w:szCs w:val="18"/>
        </w:rPr>
        <w:t>smanjenja pokretljivosti do 10 stupnja na velikim zglobovima: zglob ramena, zglob lakta, ručni zglob na gornjim udovima, zglob kuka, zglob koljena, nožni zglob na donjim udovima, ukoliko je utvrđeni invaliditet &lt;1%;</w:t>
      </w:r>
      <w:r w:rsidR="00ED5926">
        <w:rPr>
          <w:rFonts w:cstheme="minorHAnsi"/>
          <w:sz w:val="18"/>
          <w:szCs w:val="18"/>
        </w:rPr>
        <w:t xml:space="preserve"> </w:t>
      </w:r>
      <w:r w:rsidRPr="00ED5926">
        <w:rPr>
          <w:rFonts w:cstheme="minorHAnsi"/>
          <w:sz w:val="18"/>
          <w:szCs w:val="18"/>
        </w:rPr>
        <w:t xml:space="preserve">subjektivne tegobe oštećene osobe (osiguranika) u smislu pretrpljenog straha, bolova, smanjenja mišićne snage, </w:t>
      </w:r>
      <w:proofErr w:type="spellStart"/>
      <w:r w:rsidRPr="00ED5926">
        <w:rPr>
          <w:rFonts w:cstheme="minorHAnsi"/>
          <w:sz w:val="18"/>
          <w:szCs w:val="18"/>
        </w:rPr>
        <w:t>natučenja</w:t>
      </w:r>
      <w:proofErr w:type="spellEnd"/>
      <w:r w:rsidRPr="00ED5926">
        <w:rPr>
          <w:rFonts w:cstheme="minorHAnsi"/>
          <w:sz w:val="18"/>
          <w:szCs w:val="18"/>
        </w:rPr>
        <w:t xml:space="preserve"> i otoka na mjestu ozljede, trnaca, smetnji psihičke naravi koje su nastale nakon nesretnog slučaja (posttraumatski stresni poremećaj, strah od </w:t>
      </w:r>
      <w:r w:rsidRPr="00ED5926">
        <w:rPr>
          <w:rFonts w:cstheme="minorHAnsi"/>
          <w:sz w:val="18"/>
          <w:szCs w:val="18"/>
        </w:rPr>
        <w:t>vožnje bilo kojim prijevoznim sredstvom, strah od visine, strah od zatvorenog prostora, promijene raspoloženja, pojava nesanice i druge smetnje).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4. Ukoliko je nesretni slučaj (nezgoda), prema prijavi osiguranika nastupio kao posljedica ozljede na radu, a osiguranik nema za isto potvrdu HZZO-a da je nesretni slučaj (nezgoda) priznat kao ozljeda na radu, osiguratelj je u obvezi isplatiti utvrđenu naknadu u ukupnom iznosu. </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5. Konačni postotak invaliditeta određuje se prema Tablici invaliditeta poslije završenog liječenja u vrijeme kad je kod osiguranika u odnosu na ozljede i nastale posljedice nastupilo stanje ustaljenosti, tj. kada se prema liječničkom predviđanju ne može očekivati da će se stanje pogoršati ili poboljšati. Ako to stanje ne nastupi ni po isteku treće godine od dana nastanka nesretnog slučaja, kao konačno stanje uzima se stanje po isteku toga roka i prema njemu se određuje postotak invaliditeta.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Ako nije moguće poslije nastanka nesretnog slučaja utvrditi konačni postotak invaliditeta, osiguratelj je dužan na zahtjev osiguranika isplatiti iznos koji nesporno odgovara postotku invaliditeta za koji se već tada može na temelju medicinske dokumentacije utvrditi da će trajno ostati.</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Ako osiguranik umre prije isteka godine dana od dana nastanka nesretnog slučaja od posljedica toga nesretnog slučaja, a konačni postotak invaliditeta je bio već utvrđen, osiguratelj isplaćuje iznos koji je utvrđen za slučaj smrti odnosno razliku između osigurane svote za slučaj smrti i iznosa koji je bio prije toga isplaćen na ime invaliditeta, ukoliko takva razlika postoji.</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Ako konačni postotak invaliditeta nije bio utvrđen, a osiguranik umre zbog istog nesretnog slučaja, osiguratelj isplaćuje osiguranu svotu određenu za slučaj smrti, odnosno samo razliku između te svote ili eventualno već isplaćenog dijela (akontacije), ali samo tada ako je osiguranik umro najkasnije u roku od 3 godine od dana nastanka nesretnog slučaja.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Ako prije utvrđenja konačnog postotka invaliditeta u roku od 3 (tri) godine od dana nastanka nesretnog slučaja nastupi smrt osiguranika iz bilo kojeg drugog uzroka, visinu obveze osiguratelja iz osnova invaliditeta utvrđuje liječnik na temelju postojeće medicinske dokumentacije.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6. Konačni se invaliditet na udovima, kralježnici i/ili organima određuje najranije tri mjeseca poslije završenog cjelokupnog liječenja i rehabilitacije osim kod amputacija i točaka Tablice invaliditeta gdje je drukčije određeno.</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Rehabilitacija je obvezni dio  liječenja.</w:t>
      </w:r>
    </w:p>
    <w:p w:rsidR="0088693C" w:rsidRPr="00ED5926" w:rsidRDefault="0088693C" w:rsidP="0088693C">
      <w:pPr>
        <w:spacing w:after="0" w:line="240" w:lineRule="auto"/>
        <w:jc w:val="both"/>
        <w:rPr>
          <w:rFonts w:cstheme="minorHAnsi"/>
          <w:sz w:val="18"/>
          <w:szCs w:val="18"/>
        </w:rPr>
      </w:pPr>
      <w:proofErr w:type="spellStart"/>
      <w:r w:rsidRPr="00ED5926">
        <w:rPr>
          <w:rFonts w:cstheme="minorHAnsi"/>
          <w:sz w:val="18"/>
          <w:szCs w:val="18"/>
        </w:rPr>
        <w:t>Pseudoartroze</w:t>
      </w:r>
      <w:proofErr w:type="spellEnd"/>
      <w:r w:rsidRPr="00ED5926">
        <w:rPr>
          <w:rFonts w:cstheme="minorHAnsi"/>
          <w:sz w:val="18"/>
          <w:szCs w:val="18"/>
        </w:rPr>
        <w:t xml:space="preserve"> i kronični </w:t>
      </w:r>
      <w:proofErr w:type="spellStart"/>
      <w:r w:rsidRPr="00ED5926">
        <w:rPr>
          <w:rFonts w:cstheme="minorHAnsi"/>
          <w:sz w:val="18"/>
          <w:szCs w:val="18"/>
        </w:rPr>
        <w:t>fistulozni</w:t>
      </w:r>
      <w:proofErr w:type="spellEnd"/>
      <w:r w:rsidRPr="00ED5926">
        <w:rPr>
          <w:rFonts w:cstheme="minorHAnsi"/>
          <w:sz w:val="18"/>
          <w:szCs w:val="18"/>
        </w:rPr>
        <w:t xml:space="preserve"> </w:t>
      </w:r>
      <w:proofErr w:type="spellStart"/>
      <w:r w:rsidRPr="00ED5926">
        <w:rPr>
          <w:rFonts w:cstheme="minorHAnsi"/>
          <w:sz w:val="18"/>
          <w:szCs w:val="18"/>
        </w:rPr>
        <w:t>osteomielitis</w:t>
      </w:r>
      <w:proofErr w:type="spellEnd"/>
      <w:r w:rsidRPr="00ED5926">
        <w:rPr>
          <w:rFonts w:cstheme="minorHAnsi"/>
          <w:sz w:val="18"/>
          <w:szCs w:val="18"/>
        </w:rPr>
        <w:t xml:space="preserve"> ocjenjuju se nakon definitivnog operativnog i fizikalnog liječenja. Ako se to ne završi ni u roku od tri godine od dana ozljede, onda se kao konačno uzima stanje po isteku ovog roka i prema njemu se određuje postotak invaliditeta.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Kod </w:t>
      </w:r>
      <w:proofErr w:type="spellStart"/>
      <w:r w:rsidRPr="00ED5926">
        <w:rPr>
          <w:rFonts w:cstheme="minorHAnsi"/>
          <w:sz w:val="18"/>
          <w:szCs w:val="18"/>
        </w:rPr>
        <w:t>natučenja</w:t>
      </w:r>
      <w:proofErr w:type="spellEnd"/>
      <w:r w:rsidRPr="00ED5926">
        <w:rPr>
          <w:rFonts w:cstheme="minorHAnsi"/>
          <w:sz w:val="18"/>
          <w:szCs w:val="18"/>
        </w:rPr>
        <w:t xml:space="preserve"> koštano mišićnih struktura i sindroma prenaprezanja invaliditet se ne određuje.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7. Kod višestrukih ozljeda pojedinog uda, kralježnice ili organa, ukupni invaliditet na određenom udu, kralježnici ili organu, određuje se tako da se za najveću posljedicu oštećenja uzima postotak predviđen u Tablici invaliditeta, od slijedeće najveće posljedice uzima se polovina postotka predviđenog u Tablici invaliditeta redom 1/4, </w:t>
      </w:r>
      <w:r w:rsidRPr="00ED5926">
        <w:rPr>
          <w:rFonts w:cstheme="minorHAnsi"/>
          <w:sz w:val="18"/>
          <w:szCs w:val="18"/>
        </w:rPr>
        <w:lastRenderedPageBreak/>
        <w:t>1/8, itd. Ukupan postotak ne može biti veći od postotka koji je određen Tablicom invaliditeta za potpuni gubitak toga uda ili organa.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Za određivanje umanjene pokretljivosti udova obvezno je komparativno mjerenje pokreta </w:t>
      </w:r>
      <w:proofErr w:type="spellStart"/>
      <w:r w:rsidRPr="00ED5926">
        <w:rPr>
          <w:rFonts w:cstheme="minorHAnsi"/>
          <w:sz w:val="18"/>
          <w:szCs w:val="18"/>
        </w:rPr>
        <w:t>artrometrom</w:t>
      </w:r>
      <w:proofErr w:type="spellEnd"/>
      <w:r w:rsidRPr="00ED5926">
        <w:rPr>
          <w:rFonts w:cstheme="minorHAnsi"/>
          <w:sz w:val="18"/>
          <w:szCs w:val="18"/>
        </w:rPr>
        <w:t xml:space="preserve"> u svim ravninama.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8. U osiguranju osoba od posljedica nesretnog slučaja kod ocjene invaliditeta primjenjuje se isključivo postotak određen ovom Tablicom invaliditeta.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9. Ocjene invaliditeta za različite posljedice na jednom zglobu se ne zbrajaju, a invaliditet se određuje po onoj točki koja daje najveći postotak.</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Prilikom primjene određenih točaka iz Tablice invaliditeta, za jednu posljedicu, primjenjuje se za iste organe ili udove ona točka koja određuje najveći postotak, </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odnosno nije dozvoljena primjena dvije točke za isto funkcionalno oštećenje, odnosno posljedicu.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10. U slučaju gubitka ili oštećenja više udova ili organa uslijed jednog nesretnog slučaja, postoci invaliditeta za svaki pojedini ud ili organ zbrajaju se, ali ne mogu iznositi više od 100%.</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11. Ako neko oštećenje nije u Tablici invaliditeta predviđeno, postotak invaliditeta određuje se u skladu sa sličnim oštećenjima koja su navedena u Tablici invaliditeta, ali ne može biti veći od postotka one točke s kojom se uspoređuje.</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12. Ako je kod osiguranika postojao trajni invaliditet prije nastanka nesretnog. slučaja, obveza osiguratelja se određuje prema novom invaliditetu, neovisno od ranijeg, osim u slijedećim slučajevima: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a) ako je prijavljeni nesretni slučaj prouzročio povećanje dotadašnjeg invaliditeta, obveza osiguratelja utvrđuje se prema razlici između ukupnog postotka invaliditeta i ranijeg postotka;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 xml:space="preserve">b) ako osiguranik prilikom nesretnog slučaja izgubi ili ozlijedi jedan od ranije ozlijeđenih udova ili organa, </w:t>
      </w:r>
      <w:r w:rsidRPr="00ED5926">
        <w:rPr>
          <w:rFonts w:cstheme="minorHAnsi"/>
          <w:sz w:val="18"/>
          <w:szCs w:val="18"/>
        </w:rPr>
        <w:t>obveza osiguratelja utvrđuje se samo prema povećanom invaliditetu;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c) ako ranije degenerativne bolesti zglobno-koštanog sustava utječu na povećanje invaliditeta nakon nesretnog slučaja, osiguratelj će konačni invaliditet iz Tablice invaliditeta umanjiti razmjerno stanju bolesti za jednu polovinu ili jednu trećinu;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d) ako se dokaže da osiguranik boluje od šećerne bolesti, bolesti centralnog i perifernog nervnog sustava, gluhoće, slabovidnosti, bolesti krvožilnog sustava ili kronične plućne bolesti, te ako te bolesti utječu na povećanje invaliditeta nakon nesretnog slučaja, osiguratelj će konačni invaliditet iz Tablice invaliditeta umanjiti za jednu polovinu;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e) ako je ranija kronična bolest uz</w:t>
      </w:r>
      <w:r w:rsidR="00ED5926">
        <w:rPr>
          <w:rFonts w:cstheme="minorHAnsi"/>
          <w:sz w:val="18"/>
          <w:szCs w:val="18"/>
        </w:rPr>
        <w:t xml:space="preserve">rok nastanka nesretnog slučaja, </w:t>
      </w:r>
      <w:r w:rsidRPr="00ED5926">
        <w:rPr>
          <w:rFonts w:cstheme="minorHAnsi"/>
          <w:sz w:val="18"/>
          <w:szCs w:val="18"/>
        </w:rPr>
        <w:t>osiguratelj će konačni invaliditet iz Tablice invaliditeta umanjiti za jednu polovinu.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13. Subjektivne tegobe u smislu smanjenja motorne snage mišića, bolova i otoka na mjestu ozljede ne uzimaju se u obzir pri određivanju postotka trajnog invaliditeta. Individualne sposobnosti, socijalni položaj ili zanimanje (profesionalna sposobnost) ne uzimaju se u obzir pri određivanju postotka invaliditeta.</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14. Konačni postotak invaliditeta utvrđuje se nakon završenog liječenja i rehabilitacije koja je sastavni dio liječenja i to na temelju:</w:t>
      </w:r>
    </w:p>
    <w:p w:rsidR="0088693C" w:rsidRPr="00ED5926" w:rsidRDefault="0088693C" w:rsidP="0088693C">
      <w:pPr>
        <w:spacing w:after="0" w:line="240" w:lineRule="auto"/>
        <w:jc w:val="both"/>
        <w:rPr>
          <w:rFonts w:cstheme="minorHAnsi"/>
          <w:sz w:val="18"/>
          <w:szCs w:val="18"/>
        </w:rPr>
      </w:pPr>
      <w:r w:rsidRPr="00ED5926">
        <w:rPr>
          <w:rFonts w:cstheme="minorHAnsi"/>
          <w:sz w:val="18"/>
          <w:szCs w:val="18"/>
        </w:rPr>
        <w:t>a) cjelovite medicinske dokumentacije, uključujući i sve rendgenske snimke koju je osiguranik dužan podnijeti osiguratelju na uvid uz prijavu osiguranog nesretnog slučaja:</w:t>
      </w:r>
    </w:p>
    <w:p w:rsidR="00ED5926" w:rsidRPr="005E307F" w:rsidRDefault="0088693C" w:rsidP="0088693C">
      <w:pPr>
        <w:spacing w:after="0" w:line="240" w:lineRule="auto"/>
        <w:jc w:val="both"/>
        <w:rPr>
          <w:rFonts w:cstheme="minorHAnsi"/>
          <w:sz w:val="18"/>
          <w:szCs w:val="18"/>
        </w:rPr>
        <w:sectPr w:rsidR="00ED5926" w:rsidRPr="005E307F" w:rsidSect="00ED5926">
          <w:type w:val="continuous"/>
          <w:pgSz w:w="11906" w:h="16838"/>
          <w:pgMar w:top="1417" w:right="1417" w:bottom="1417" w:left="1417" w:header="708" w:footer="708" w:gutter="0"/>
          <w:cols w:num="2" w:space="708"/>
          <w:docGrid w:linePitch="360"/>
        </w:sectPr>
      </w:pPr>
      <w:r w:rsidRPr="00ED5926">
        <w:rPr>
          <w:rFonts w:cstheme="minorHAnsi"/>
          <w:sz w:val="18"/>
          <w:szCs w:val="18"/>
        </w:rPr>
        <w:t xml:space="preserve">b) liječničkog pregleda kojeg obavlja osigurateljev liječnik cenzor i/ili vještak. Liječnik cenzor prije donošenja ocjene o konačnom invaliditetu, dužan je u obzir uzeti i činjenice o prethodnom zdravstvenom stanju osiguranika, načinu nastanka nesretnog slučaja i uzročno posljedične veze, postavljenoj dijagnozi te tijeku liječenja i rehabilitacije osiguranika. </w:t>
      </w:r>
    </w:p>
    <w:p w:rsidR="0088693C" w:rsidRPr="00EB53E6" w:rsidRDefault="0088693C" w:rsidP="005E307F">
      <w:pPr>
        <w:widowControl w:val="0"/>
        <w:autoSpaceDE w:val="0"/>
        <w:autoSpaceDN w:val="0"/>
        <w:adjustRightInd w:val="0"/>
        <w:rPr>
          <w:rFonts w:cstheme="minorHAnsi"/>
          <w:b/>
          <w:bCs/>
        </w:rPr>
        <w:sectPr w:rsidR="0088693C" w:rsidRPr="00EB53E6" w:rsidSect="00E77B1F">
          <w:type w:val="continuous"/>
          <w:pgSz w:w="11906" w:h="16838"/>
          <w:pgMar w:top="1417" w:right="1417" w:bottom="1417" w:left="1417" w:header="708" w:footer="708" w:gutter="0"/>
          <w:cols w:space="708"/>
          <w:docGrid w:linePitch="360"/>
        </w:sectPr>
      </w:pP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I. GLAVA</w:t>
      </w:r>
    </w:p>
    <w:p w:rsidR="0088693C" w:rsidRPr="00EB53E6" w:rsidRDefault="0088693C" w:rsidP="0088693C">
      <w:pPr>
        <w:spacing w:after="0" w:line="240" w:lineRule="auto"/>
        <w:rPr>
          <w:b/>
          <w:sz w:val="16"/>
          <w:szCs w:val="16"/>
        </w:rPr>
      </w:pPr>
      <w:r w:rsidRPr="00EB53E6">
        <w:rPr>
          <w:sz w:val="16"/>
          <w:szCs w:val="16"/>
        </w:rPr>
        <w:t>1</w:t>
      </w:r>
      <w:r w:rsidRPr="00EB53E6">
        <w:rPr>
          <w:b/>
          <w:sz w:val="16"/>
          <w:szCs w:val="16"/>
        </w:rPr>
        <w:t xml:space="preserve">. Žarišna oštećenja mozga s klinički utvrđenom slikom </w:t>
      </w:r>
      <w:proofErr w:type="spellStart"/>
      <w:r w:rsidRPr="00EB53E6">
        <w:rPr>
          <w:b/>
          <w:sz w:val="16"/>
          <w:szCs w:val="16"/>
        </w:rPr>
        <w:t>dekortikacije</w:t>
      </w:r>
      <w:proofErr w:type="spellEnd"/>
      <w:r w:rsidRPr="00EB53E6">
        <w:rPr>
          <w:b/>
          <w:sz w:val="16"/>
          <w:szCs w:val="16"/>
        </w:rPr>
        <w:t xml:space="preserve"> odnosno </w:t>
      </w:r>
      <w:proofErr w:type="spellStart"/>
      <w:r w:rsidRPr="00EB53E6">
        <w:rPr>
          <w:b/>
          <w:sz w:val="16"/>
          <w:szCs w:val="16"/>
        </w:rPr>
        <w:t>decerebracije</w:t>
      </w:r>
      <w:proofErr w:type="spellEnd"/>
      <w:r w:rsidRPr="00EB53E6">
        <w:rPr>
          <w:b/>
          <w:sz w:val="16"/>
          <w:szCs w:val="16"/>
        </w:rPr>
        <w:t>:</w:t>
      </w:r>
    </w:p>
    <w:p w:rsidR="0088693C" w:rsidRPr="00EB53E6" w:rsidRDefault="0088693C" w:rsidP="0088693C">
      <w:pPr>
        <w:spacing w:after="0" w:line="240" w:lineRule="auto"/>
        <w:rPr>
          <w:sz w:val="16"/>
          <w:szCs w:val="16"/>
        </w:rPr>
      </w:pPr>
      <w:r w:rsidRPr="00EB53E6">
        <w:rPr>
          <w:sz w:val="16"/>
          <w:szCs w:val="16"/>
        </w:rPr>
        <w:t xml:space="preserve">- </w:t>
      </w:r>
      <w:proofErr w:type="spellStart"/>
      <w:r w:rsidRPr="00EB53E6">
        <w:rPr>
          <w:sz w:val="16"/>
          <w:szCs w:val="16"/>
        </w:rPr>
        <w:t>hemiplegija</w:t>
      </w:r>
      <w:proofErr w:type="spellEnd"/>
      <w:r w:rsidRPr="00EB53E6">
        <w:rPr>
          <w:sz w:val="16"/>
          <w:szCs w:val="16"/>
        </w:rPr>
        <w:t xml:space="preserve"> </w:t>
      </w:r>
      <w:proofErr w:type="spellStart"/>
      <w:r w:rsidRPr="00EB53E6">
        <w:rPr>
          <w:sz w:val="16"/>
          <w:szCs w:val="16"/>
        </w:rPr>
        <w:t>inveteriranog</w:t>
      </w:r>
      <w:proofErr w:type="spellEnd"/>
      <w:r w:rsidRPr="00EB53E6">
        <w:rPr>
          <w:sz w:val="16"/>
          <w:szCs w:val="16"/>
        </w:rPr>
        <w:t xml:space="preserve"> tipa s afazijom i agnozijom;</w:t>
      </w:r>
    </w:p>
    <w:p w:rsidR="0088693C" w:rsidRPr="00EB53E6" w:rsidRDefault="0088693C" w:rsidP="0088693C">
      <w:pPr>
        <w:spacing w:after="0" w:line="240" w:lineRule="auto"/>
        <w:rPr>
          <w:sz w:val="16"/>
          <w:szCs w:val="16"/>
        </w:rPr>
      </w:pPr>
      <w:r w:rsidRPr="00EB53E6">
        <w:rPr>
          <w:sz w:val="16"/>
          <w:szCs w:val="16"/>
        </w:rPr>
        <w:t xml:space="preserve">- </w:t>
      </w:r>
      <w:proofErr w:type="spellStart"/>
      <w:r w:rsidRPr="00EB53E6">
        <w:rPr>
          <w:sz w:val="16"/>
          <w:szCs w:val="16"/>
        </w:rPr>
        <w:t>dekortikacije</w:t>
      </w:r>
      <w:proofErr w:type="spellEnd"/>
      <w:r w:rsidRPr="00EB53E6">
        <w:rPr>
          <w:sz w:val="16"/>
          <w:szCs w:val="16"/>
        </w:rPr>
        <w:t xml:space="preserve"> / </w:t>
      </w:r>
      <w:proofErr w:type="spellStart"/>
      <w:r w:rsidRPr="00EB53E6">
        <w:rPr>
          <w:sz w:val="16"/>
          <w:szCs w:val="16"/>
        </w:rPr>
        <w:t>decerebracije</w:t>
      </w:r>
      <w:proofErr w:type="spellEnd"/>
      <w:r w:rsidRPr="00EB53E6">
        <w:rPr>
          <w:sz w:val="16"/>
          <w:szCs w:val="16"/>
        </w:rPr>
        <w:t>;</w:t>
      </w:r>
    </w:p>
    <w:p w:rsidR="0088693C" w:rsidRPr="00EB53E6" w:rsidRDefault="0088693C" w:rsidP="0088693C">
      <w:pPr>
        <w:spacing w:after="0" w:line="240" w:lineRule="auto"/>
        <w:rPr>
          <w:sz w:val="16"/>
          <w:szCs w:val="16"/>
        </w:rPr>
      </w:pPr>
      <w:r w:rsidRPr="00EB53E6">
        <w:rPr>
          <w:sz w:val="16"/>
          <w:szCs w:val="16"/>
        </w:rPr>
        <w:t>- trajno vegetativno stanje;</w:t>
      </w:r>
    </w:p>
    <w:p w:rsidR="0088693C" w:rsidRPr="00EB53E6" w:rsidRDefault="0088693C" w:rsidP="0088693C">
      <w:pPr>
        <w:spacing w:after="0" w:line="240" w:lineRule="auto"/>
        <w:rPr>
          <w:sz w:val="16"/>
          <w:szCs w:val="16"/>
        </w:rPr>
      </w:pPr>
      <w:r w:rsidRPr="00EB53E6">
        <w:rPr>
          <w:sz w:val="16"/>
          <w:szCs w:val="16"/>
        </w:rPr>
        <w:t>- demencija (</w:t>
      </w:r>
      <w:proofErr w:type="spellStart"/>
      <w:r w:rsidRPr="00EB53E6">
        <w:rPr>
          <w:sz w:val="16"/>
          <w:szCs w:val="16"/>
        </w:rPr>
        <w:t>korsakovljev</w:t>
      </w:r>
      <w:proofErr w:type="spellEnd"/>
      <w:r w:rsidRPr="00EB53E6">
        <w:rPr>
          <w:sz w:val="16"/>
          <w:szCs w:val="16"/>
        </w:rPr>
        <w:t xml:space="preserve"> sindrom);</w:t>
      </w:r>
    </w:p>
    <w:p w:rsidR="0088693C" w:rsidRPr="00EB53E6" w:rsidRDefault="0088693C" w:rsidP="0088693C">
      <w:pPr>
        <w:spacing w:after="0" w:line="240" w:lineRule="auto"/>
        <w:rPr>
          <w:sz w:val="16"/>
          <w:szCs w:val="16"/>
        </w:rPr>
      </w:pPr>
      <w:r w:rsidRPr="00EB53E6">
        <w:rPr>
          <w:sz w:val="16"/>
          <w:szCs w:val="16"/>
        </w:rPr>
        <w:t xml:space="preserve">- obostrani Parkinsonov sindrom s izraženim </w:t>
      </w:r>
      <w:proofErr w:type="spellStart"/>
      <w:r w:rsidRPr="00EB53E6">
        <w:rPr>
          <w:sz w:val="16"/>
          <w:szCs w:val="16"/>
        </w:rPr>
        <w:t>rigorom</w:t>
      </w:r>
      <w:proofErr w:type="spellEnd"/>
      <w:r w:rsidRPr="00EB53E6">
        <w:rPr>
          <w:sz w:val="16"/>
          <w:szCs w:val="16"/>
        </w:rPr>
        <w:t>;</w:t>
      </w:r>
    </w:p>
    <w:p w:rsidR="0088693C" w:rsidRPr="00EB53E6" w:rsidRDefault="0088693C" w:rsidP="0088693C">
      <w:pPr>
        <w:spacing w:after="0" w:line="240" w:lineRule="auto"/>
        <w:rPr>
          <w:sz w:val="16"/>
          <w:szCs w:val="16"/>
        </w:rPr>
      </w:pPr>
      <w:r w:rsidRPr="00EB53E6">
        <w:rPr>
          <w:sz w:val="16"/>
          <w:szCs w:val="16"/>
        </w:rPr>
        <w:t xml:space="preserve">- kompletna </w:t>
      </w:r>
      <w:proofErr w:type="spellStart"/>
      <w:r w:rsidRPr="00EB53E6">
        <w:rPr>
          <w:sz w:val="16"/>
          <w:szCs w:val="16"/>
        </w:rPr>
        <w:t>hemiplegija</w:t>
      </w:r>
      <w:proofErr w:type="spellEnd"/>
      <w:r w:rsidRPr="00EB53E6">
        <w:rPr>
          <w:sz w:val="16"/>
          <w:szCs w:val="16"/>
        </w:rPr>
        <w:t xml:space="preserve">, paraplegija, </w:t>
      </w:r>
      <w:proofErr w:type="spellStart"/>
      <w:r w:rsidRPr="00EB53E6">
        <w:rPr>
          <w:sz w:val="16"/>
          <w:szCs w:val="16"/>
        </w:rPr>
        <w:t>triplegija</w:t>
      </w:r>
      <w:proofErr w:type="spellEnd"/>
      <w:r w:rsidRPr="00EB53E6">
        <w:rPr>
          <w:sz w:val="16"/>
          <w:szCs w:val="16"/>
        </w:rPr>
        <w:t>, tetraplegija;</w:t>
      </w:r>
    </w:p>
    <w:p w:rsidR="0088693C" w:rsidRPr="00EB53E6" w:rsidRDefault="0088693C" w:rsidP="0088693C">
      <w:pPr>
        <w:spacing w:after="0" w:line="240" w:lineRule="auto"/>
        <w:rPr>
          <w:sz w:val="16"/>
          <w:szCs w:val="16"/>
        </w:rPr>
      </w:pPr>
      <w:r w:rsidRPr="00EB53E6">
        <w:rPr>
          <w:sz w:val="16"/>
          <w:szCs w:val="16"/>
        </w:rPr>
        <w:t>- epilepsija s demencijom i psihičkom deterioracijom;</w:t>
      </w:r>
    </w:p>
    <w:p w:rsidR="0088693C" w:rsidRPr="00EB53E6" w:rsidRDefault="0088693C" w:rsidP="0088693C">
      <w:pPr>
        <w:spacing w:after="0" w:line="240" w:lineRule="auto"/>
        <w:rPr>
          <w:sz w:val="16"/>
          <w:szCs w:val="16"/>
        </w:rPr>
      </w:pPr>
      <w:r w:rsidRPr="00EB53E6">
        <w:rPr>
          <w:sz w:val="16"/>
          <w:szCs w:val="16"/>
        </w:rPr>
        <w:t>- psihoza nakon organske ozljede mozga..................</w:t>
      </w:r>
      <w:r w:rsidR="00802334">
        <w:rPr>
          <w:sz w:val="16"/>
          <w:szCs w:val="16"/>
        </w:rPr>
        <w:t>..........</w:t>
      </w:r>
      <w:r w:rsidRPr="00EB53E6">
        <w:rPr>
          <w:sz w:val="16"/>
          <w:szCs w:val="16"/>
        </w:rPr>
        <w:t>..100%</w:t>
      </w:r>
    </w:p>
    <w:p w:rsidR="0088693C" w:rsidRPr="00EB53E6" w:rsidRDefault="0088693C" w:rsidP="0088693C">
      <w:pPr>
        <w:spacing w:after="0" w:line="240" w:lineRule="auto"/>
        <w:rPr>
          <w:b/>
          <w:sz w:val="16"/>
          <w:szCs w:val="16"/>
        </w:rPr>
      </w:pPr>
      <w:r w:rsidRPr="00EB53E6">
        <w:rPr>
          <w:b/>
          <w:sz w:val="16"/>
          <w:szCs w:val="16"/>
        </w:rPr>
        <w:t>2. Oštećenje mozga s klinički utvrđenom slikom:</w:t>
      </w:r>
    </w:p>
    <w:p w:rsidR="0088693C" w:rsidRPr="00EB53E6" w:rsidRDefault="0088693C" w:rsidP="0088693C">
      <w:pPr>
        <w:spacing w:after="0" w:line="240" w:lineRule="auto"/>
        <w:rPr>
          <w:sz w:val="16"/>
          <w:szCs w:val="16"/>
        </w:rPr>
      </w:pPr>
      <w:r w:rsidRPr="00EB53E6">
        <w:rPr>
          <w:sz w:val="16"/>
          <w:szCs w:val="16"/>
        </w:rPr>
        <w:t xml:space="preserve">- </w:t>
      </w:r>
      <w:proofErr w:type="spellStart"/>
      <w:r w:rsidRPr="00EB53E6">
        <w:rPr>
          <w:sz w:val="16"/>
          <w:szCs w:val="16"/>
        </w:rPr>
        <w:t>hemipareza</w:t>
      </w:r>
      <w:proofErr w:type="spellEnd"/>
      <w:r w:rsidRPr="00EB53E6">
        <w:rPr>
          <w:sz w:val="16"/>
          <w:szCs w:val="16"/>
        </w:rPr>
        <w:t xml:space="preserve"> s jako izraženim </w:t>
      </w:r>
      <w:proofErr w:type="spellStart"/>
      <w:r w:rsidRPr="00EB53E6">
        <w:rPr>
          <w:sz w:val="16"/>
          <w:szCs w:val="16"/>
        </w:rPr>
        <w:t>spasticitetom</w:t>
      </w:r>
      <w:proofErr w:type="spellEnd"/>
      <w:r w:rsidRPr="00EB53E6">
        <w:rPr>
          <w:sz w:val="16"/>
          <w:szCs w:val="16"/>
        </w:rPr>
        <w:t>;</w:t>
      </w:r>
    </w:p>
    <w:p w:rsidR="0088693C" w:rsidRPr="00EB53E6" w:rsidRDefault="0088693C" w:rsidP="0088693C">
      <w:pPr>
        <w:spacing w:after="0" w:line="240" w:lineRule="auto"/>
        <w:rPr>
          <w:sz w:val="16"/>
          <w:szCs w:val="16"/>
        </w:rPr>
      </w:pPr>
      <w:r w:rsidRPr="00EB53E6">
        <w:rPr>
          <w:sz w:val="16"/>
          <w:szCs w:val="16"/>
        </w:rPr>
        <w:t xml:space="preserve">- </w:t>
      </w:r>
      <w:proofErr w:type="spellStart"/>
      <w:r w:rsidRPr="00EB53E6">
        <w:rPr>
          <w:sz w:val="16"/>
          <w:szCs w:val="16"/>
        </w:rPr>
        <w:t>ekstrapiramidalna</w:t>
      </w:r>
      <w:proofErr w:type="spellEnd"/>
      <w:r w:rsidRPr="00EB53E6">
        <w:rPr>
          <w:sz w:val="16"/>
          <w:szCs w:val="16"/>
        </w:rPr>
        <w:t xml:space="preserve"> simptomatologija (nemogućnost koordinacije pokreta ili postojanje grubih nehotičnih pokreta);</w:t>
      </w:r>
    </w:p>
    <w:p w:rsidR="0088693C" w:rsidRPr="00EB53E6" w:rsidRDefault="0088693C" w:rsidP="0088693C">
      <w:pPr>
        <w:spacing w:after="0" w:line="240" w:lineRule="auto"/>
        <w:rPr>
          <w:sz w:val="16"/>
          <w:szCs w:val="16"/>
        </w:rPr>
      </w:pPr>
      <w:r w:rsidRPr="00EB53E6">
        <w:rPr>
          <w:sz w:val="16"/>
          <w:szCs w:val="16"/>
        </w:rPr>
        <w:t xml:space="preserve">- </w:t>
      </w:r>
      <w:proofErr w:type="spellStart"/>
      <w:r w:rsidRPr="00EB53E6">
        <w:rPr>
          <w:sz w:val="16"/>
          <w:szCs w:val="16"/>
        </w:rPr>
        <w:t>pseudobulbama</w:t>
      </w:r>
      <w:proofErr w:type="spellEnd"/>
      <w:r w:rsidRPr="00EB53E6">
        <w:rPr>
          <w:sz w:val="16"/>
          <w:szCs w:val="16"/>
        </w:rPr>
        <w:t xml:space="preserve"> paraliza s </w:t>
      </w:r>
      <w:proofErr w:type="spellStart"/>
      <w:r w:rsidRPr="00EB53E6">
        <w:rPr>
          <w:sz w:val="16"/>
          <w:szCs w:val="16"/>
        </w:rPr>
        <w:t>pisilnim</w:t>
      </w:r>
      <w:proofErr w:type="spellEnd"/>
      <w:r w:rsidRPr="00EB53E6">
        <w:rPr>
          <w:sz w:val="16"/>
          <w:szCs w:val="16"/>
        </w:rPr>
        <w:t xml:space="preserve"> plačem ili smijehom;</w:t>
      </w:r>
    </w:p>
    <w:p w:rsidR="0088693C" w:rsidRPr="00EB53E6" w:rsidRDefault="0088693C" w:rsidP="0088693C">
      <w:pPr>
        <w:spacing w:after="0" w:line="240" w:lineRule="auto"/>
        <w:rPr>
          <w:sz w:val="16"/>
          <w:szCs w:val="16"/>
        </w:rPr>
      </w:pPr>
      <w:r w:rsidRPr="00EB53E6">
        <w:rPr>
          <w:sz w:val="16"/>
          <w:szCs w:val="16"/>
        </w:rPr>
        <w:t>- oštećenje malog mozga s izraženim poremećajima ravnoteže boda i koordinacije pokreta................................................... 90%</w:t>
      </w:r>
    </w:p>
    <w:p w:rsidR="0088693C" w:rsidRPr="00EB53E6" w:rsidRDefault="0088693C" w:rsidP="0088693C">
      <w:pPr>
        <w:widowControl w:val="0"/>
        <w:tabs>
          <w:tab w:val="left" w:pos="4"/>
          <w:tab w:val="left" w:pos="139"/>
          <w:tab w:val="left" w:pos="220"/>
          <w:tab w:val="right" w:leader="dot" w:pos="4929"/>
        </w:tabs>
        <w:autoSpaceDE w:val="0"/>
        <w:autoSpaceDN w:val="0"/>
        <w:adjustRightInd w:val="0"/>
        <w:rPr>
          <w:rFonts w:cstheme="minorHAnsi"/>
          <w:sz w:val="16"/>
          <w:szCs w:val="16"/>
        </w:rPr>
      </w:pPr>
      <w:r w:rsidRPr="00EB53E6">
        <w:rPr>
          <w:rFonts w:cstheme="minorHAnsi"/>
          <w:b/>
          <w:sz w:val="16"/>
          <w:szCs w:val="16"/>
        </w:rPr>
        <w:t>3.Pseudobulbami sindrom, paraplegija</w:t>
      </w:r>
      <w:r w:rsidRPr="00EB53E6">
        <w:rPr>
          <w:rFonts w:cstheme="minorHAnsi"/>
          <w:sz w:val="16"/>
          <w:szCs w:val="16"/>
        </w:rPr>
        <w:t xml:space="preserve">…..............................80%   </w:t>
      </w:r>
      <w:r w:rsidRPr="00EB53E6">
        <w:rPr>
          <w:rFonts w:cstheme="minorHAnsi"/>
          <w:b/>
          <w:sz w:val="16"/>
          <w:szCs w:val="16"/>
        </w:rPr>
        <w:t>4. Posttraumatska epilepsija</w:t>
      </w:r>
      <w:r w:rsidRPr="00EB53E6">
        <w:rPr>
          <w:rFonts w:cstheme="minorHAnsi"/>
          <w:sz w:val="16"/>
          <w:szCs w:val="16"/>
        </w:rPr>
        <w:t xml:space="preserve"> s učestalim napadima i </w:t>
      </w:r>
      <w:proofErr w:type="spellStart"/>
      <w:r w:rsidRPr="00EB53E6">
        <w:rPr>
          <w:rFonts w:cstheme="minorHAnsi"/>
          <w:sz w:val="16"/>
          <w:szCs w:val="16"/>
        </w:rPr>
        <w:t>karaktemim</w:t>
      </w:r>
      <w:proofErr w:type="spellEnd"/>
      <w:r w:rsidRPr="00EB53E6">
        <w:rPr>
          <w:rFonts w:cstheme="minorHAnsi"/>
          <w:sz w:val="16"/>
          <w:szCs w:val="16"/>
        </w:rPr>
        <w:t xml:space="preserve"> promjenama ličnosti, bolnički evidentirana nakon bolničkog liječenja s odgovarajućim ispitivanjima s:                                          </w:t>
      </w:r>
      <w:r w:rsidRPr="00EB53E6">
        <w:rPr>
          <w:rFonts w:cstheme="minorHAnsi"/>
          <w:sz w:val="16"/>
          <w:szCs w:val="16"/>
        </w:rPr>
        <w:t>- učestalim „</w:t>
      </w:r>
      <w:r w:rsidRPr="00EB53E6">
        <w:rPr>
          <w:rFonts w:cstheme="minorHAnsi"/>
          <w:i/>
          <w:sz w:val="16"/>
          <w:szCs w:val="16"/>
        </w:rPr>
        <w:t xml:space="preserve">Grand mal“ </w:t>
      </w:r>
      <w:r w:rsidRPr="00EB53E6">
        <w:rPr>
          <w:rFonts w:cstheme="minorHAnsi"/>
          <w:sz w:val="16"/>
          <w:szCs w:val="16"/>
        </w:rPr>
        <w:t>napadajima i posttraumatskim karakterološkim promjenama.................................................70%      - učestalim „</w:t>
      </w:r>
      <w:r w:rsidRPr="00EB53E6">
        <w:rPr>
          <w:rFonts w:cstheme="minorHAnsi"/>
          <w:i/>
          <w:sz w:val="16"/>
          <w:szCs w:val="16"/>
        </w:rPr>
        <w:t xml:space="preserve">Grand mal“ </w:t>
      </w:r>
      <w:r w:rsidRPr="00EB53E6">
        <w:rPr>
          <w:rFonts w:cstheme="minorHAnsi"/>
          <w:sz w:val="16"/>
          <w:szCs w:val="16"/>
        </w:rPr>
        <w:t>napadajima ………………..………………..60%      - rijetkim „</w:t>
      </w:r>
      <w:r w:rsidRPr="00EB53E6">
        <w:rPr>
          <w:rFonts w:cstheme="minorHAnsi"/>
          <w:i/>
          <w:sz w:val="16"/>
          <w:szCs w:val="16"/>
        </w:rPr>
        <w:t xml:space="preserve">Grand mal“ </w:t>
      </w:r>
      <w:r w:rsidRPr="00EB53E6">
        <w:rPr>
          <w:rFonts w:cstheme="minorHAnsi"/>
          <w:sz w:val="16"/>
          <w:szCs w:val="16"/>
        </w:rPr>
        <w:t>napadajima……………..……………………...30%      - učestalim žarišnim napadajima, bez gubitka svijesti …………20%      - rijetkim žarišnim napadajima, bez gubitka svijesti……………..10%     5</w:t>
      </w:r>
      <w:r w:rsidRPr="00EB53E6">
        <w:rPr>
          <w:rFonts w:cstheme="minorHAnsi"/>
          <w:b/>
          <w:sz w:val="16"/>
          <w:szCs w:val="16"/>
        </w:rPr>
        <w:t xml:space="preserve">. Žarišna oštećenja mozga </w:t>
      </w:r>
      <w:r w:rsidRPr="00EB53E6">
        <w:rPr>
          <w:rFonts w:cstheme="minorHAnsi"/>
          <w:sz w:val="16"/>
          <w:szCs w:val="16"/>
        </w:rPr>
        <w:t xml:space="preserve">s bolnički evidentiranim posljedicama </w:t>
      </w:r>
      <w:proofErr w:type="spellStart"/>
      <w:r w:rsidRPr="00EB53E6">
        <w:rPr>
          <w:rFonts w:cstheme="minorHAnsi"/>
          <w:sz w:val="16"/>
          <w:szCs w:val="16"/>
        </w:rPr>
        <w:t>psihoorganskog</w:t>
      </w:r>
      <w:proofErr w:type="spellEnd"/>
      <w:r w:rsidRPr="00EB53E6">
        <w:rPr>
          <w:rFonts w:cstheme="minorHAnsi"/>
          <w:sz w:val="16"/>
          <w:szCs w:val="16"/>
        </w:rPr>
        <w:t xml:space="preserve"> sindroma, s nalazom psihijatra i psihologa nakon bolničkog liječenja s odgovarajućim ispitivanjima: a) u lakom stupnju ......................................do 40%     b) u srednjem stupnju........................................................do 50%    c) u jakom stupnju..................................................................60%    </w:t>
      </w:r>
      <w:r w:rsidRPr="00EB53E6">
        <w:rPr>
          <w:rFonts w:cstheme="minorHAnsi"/>
          <w:b/>
          <w:sz w:val="16"/>
          <w:szCs w:val="16"/>
        </w:rPr>
        <w:t xml:space="preserve">6. </w:t>
      </w:r>
      <w:proofErr w:type="spellStart"/>
      <w:r w:rsidRPr="00EB53E6">
        <w:rPr>
          <w:rFonts w:cstheme="minorHAnsi"/>
          <w:b/>
          <w:sz w:val="16"/>
          <w:szCs w:val="16"/>
        </w:rPr>
        <w:t>Hemipareza</w:t>
      </w:r>
      <w:proofErr w:type="spellEnd"/>
      <w:r w:rsidRPr="00EB53E6">
        <w:rPr>
          <w:rFonts w:cstheme="minorHAnsi"/>
          <w:b/>
          <w:sz w:val="16"/>
          <w:szCs w:val="16"/>
        </w:rPr>
        <w:t xml:space="preserve"> ili disfazija                                                                   </w:t>
      </w:r>
      <w:r w:rsidRPr="00EB53E6">
        <w:rPr>
          <w:rFonts w:cstheme="minorHAnsi"/>
          <w:sz w:val="16"/>
          <w:szCs w:val="16"/>
        </w:rPr>
        <w:t xml:space="preserve">a) u lakom stupnju..................................................................30%    b) u srednjem stupnju.............................................................40%    c) u jakom stupnju..................................................................60%    </w:t>
      </w:r>
      <w:r w:rsidRPr="00EB53E6">
        <w:rPr>
          <w:rFonts w:cstheme="minorHAnsi"/>
          <w:b/>
          <w:sz w:val="16"/>
          <w:szCs w:val="16"/>
        </w:rPr>
        <w:t xml:space="preserve">7. Oštećenje malog mozga s </w:t>
      </w:r>
      <w:proofErr w:type="spellStart"/>
      <w:r w:rsidRPr="00EB53E6">
        <w:rPr>
          <w:rFonts w:cstheme="minorHAnsi"/>
          <w:b/>
          <w:sz w:val="16"/>
          <w:szCs w:val="16"/>
        </w:rPr>
        <w:t>adiadohokinezom</w:t>
      </w:r>
      <w:proofErr w:type="spellEnd"/>
      <w:r w:rsidRPr="00EB53E6">
        <w:rPr>
          <w:rFonts w:cstheme="minorHAnsi"/>
          <w:b/>
          <w:sz w:val="16"/>
          <w:szCs w:val="16"/>
        </w:rPr>
        <w:t xml:space="preserve"> i</w:t>
      </w:r>
      <w:r w:rsidRPr="00EB53E6">
        <w:rPr>
          <w:rFonts w:cstheme="minorHAnsi"/>
          <w:sz w:val="16"/>
          <w:szCs w:val="16"/>
        </w:rPr>
        <w:t xml:space="preserve"> </w:t>
      </w:r>
      <w:proofErr w:type="spellStart"/>
      <w:r w:rsidRPr="00EB53E6">
        <w:rPr>
          <w:rFonts w:cstheme="minorHAnsi"/>
          <w:b/>
          <w:sz w:val="16"/>
          <w:szCs w:val="16"/>
        </w:rPr>
        <w:t>asinergijom</w:t>
      </w:r>
      <w:proofErr w:type="spellEnd"/>
      <w:r w:rsidRPr="00EB53E6">
        <w:rPr>
          <w:rFonts w:cstheme="minorHAnsi"/>
          <w:sz w:val="16"/>
          <w:szCs w:val="16"/>
        </w:rPr>
        <w:t xml:space="preserve">………………………………………………………....................40%      </w:t>
      </w:r>
      <w:r w:rsidRPr="00EB53E6">
        <w:rPr>
          <w:rFonts w:cstheme="minorHAnsi"/>
          <w:b/>
          <w:sz w:val="16"/>
          <w:szCs w:val="16"/>
        </w:rPr>
        <w:t>8.</w:t>
      </w:r>
      <w:r w:rsidRPr="00EB53E6">
        <w:rPr>
          <w:rFonts w:cstheme="minorHAnsi"/>
          <w:sz w:val="16"/>
          <w:szCs w:val="16"/>
        </w:rPr>
        <w:t xml:space="preserve"> </w:t>
      </w:r>
      <w:r w:rsidRPr="00EB53E6">
        <w:rPr>
          <w:rFonts w:cstheme="minorHAnsi"/>
          <w:b/>
          <w:sz w:val="16"/>
          <w:szCs w:val="16"/>
        </w:rPr>
        <w:t>Posttraumatska epilepsija s rijetkim napadima uz medikaciju</w:t>
      </w:r>
      <w:r w:rsidRPr="00EB53E6">
        <w:rPr>
          <w:rFonts w:cstheme="minorHAnsi"/>
          <w:sz w:val="16"/>
          <w:szCs w:val="16"/>
        </w:rPr>
        <w:t xml:space="preserve">…......................................................................do  20%    </w:t>
      </w:r>
      <w:r w:rsidRPr="00EB53E6">
        <w:rPr>
          <w:rFonts w:cstheme="minorHAnsi"/>
          <w:b/>
          <w:sz w:val="16"/>
          <w:szCs w:val="16"/>
        </w:rPr>
        <w:t>9.</w:t>
      </w:r>
      <w:r w:rsidRPr="00EB53E6">
        <w:rPr>
          <w:rFonts w:cstheme="minorHAnsi"/>
          <w:sz w:val="16"/>
          <w:szCs w:val="16"/>
        </w:rPr>
        <w:t xml:space="preserve"> </w:t>
      </w:r>
      <w:proofErr w:type="spellStart"/>
      <w:r w:rsidRPr="00EB53E6">
        <w:rPr>
          <w:rFonts w:cstheme="minorHAnsi"/>
          <w:b/>
          <w:sz w:val="16"/>
          <w:szCs w:val="16"/>
        </w:rPr>
        <w:t>Postkontuzioni</w:t>
      </w:r>
      <w:proofErr w:type="spellEnd"/>
      <w:r w:rsidRPr="00EB53E6">
        <w:rPr>
          <w:rFonts w:cstheme="minorHAnsi"/>
          <w:b/>
          <w:sz w:val="16"/>
          <w:szCs w:val="16"/>
        </w:rPr>
        <w:t xml:space="preserve"> sindrom</w:t>
      </w:r>
      <w:r w:rsidRPr="00EB53E6">
        <w:rPr>
          <w:rFonts w:cstheme="minorHAnsi"/>
          <w:sz w:val="16"/>
          <w:szCs w:val="16"/>
        </w:rPr>
        <w:t xml:space="preserve"> uz postojanje objektivnog neurološkog nalaza poslije bolnički utvrđene kontuzije </w:t>
      </w:r>
      <w:r w:rsidRPr="00EB53E6">
        <w:rPr>
          <w:rFonts w:cstheme="minorHAnsi"/>
          <w:sz w:val="16"/>
          <w:szCs w:val="16"/>
        </w:rPr>
        <w:lastRenderedPageBreak/>
        <w:t xml:space="preserve">mozga.................................................................................do 20%    </w:t>
      </w:r>
      <w:r w:rsidRPr="00EB53E6">
        <w:rPr>
          <w:rFonts w:cstheme="minorHAnsi"/>
          <w:b/>
          <w:sz w:val="16"/>
          <w:szCs w:val="16"/>
        </w:rPr>
        <w:t xml:space="preserve">10. Operirani </w:t>
      </w:r>
      <w:proofErr w:type="spellStart"/>
      <w:r w:rsidRPr="00EB53E6">
        <w:rPr>
          <w:rFonts w:cstheme="minorHAnsi"/>
          <w:b/>
          <w:sz w:val="16"/>
          <w:szCs w:val="16"/>
        </w:rPr>
        <w:t>intracerebralni</w:t>
      </w:r>
      <w:proofErr w:type="spellEnd"/>
      <w:r w:rsidRPr="00EB53E6">
        <w:rPr>
          <w:rFonts w:cstheme="minorHAnsi"/>
          <w:b/>
          <w:sz w:val="16"/>
          <w:szCs w:val="16"/>
        </w:rPr>
        <w:t xml:space="preserve"> hematom bez neurološkog ispada</w:t>
      </w:r>
      <w:r w:rsidRPr="00EB53E6">
        <w:rPr>
          <w:rFonts w:cstheme="minorHAnsi"/>
          <w:sz w:val="16"/>
          <w:szCs w:val="16"/>
        </w:rPr>
        <w:t xml:space="preserve"> …............................................................................................. 10%    </w:t>
      </w:r>
      <w:r w:rsidRPr="00EB53E6">
        <w:rPr>
          <w:rFonts w:cstheme="minorHAnsi"/>
          <w:b/>
          <w:sz w:val="16"/>
          <w:szCs w:val="16"/>
        </w:rPr>
        <w:t xml:space="preserve">11. Stanje poslije trepanacije svoda lubanje i/ili prijeloma baze lubanje </w:t>
      </w:r>
      <w:r w:rsidRPr="00EB53E6">
        <w:rPr>
          <w:rFonts w:cstheme="minorHAnsi"/>
          <w:sz w:val="16"/>
          <w:szCs w:val="16"/>
        </w:rPr>
        <w:t>- svoda lubanje, rendgenološki verificirano bez neuroloških ispada....................................................................5%</w:t>
      </w:r>
      <w:r w:rsidR="00802334">
        <w:rPr>
          <w:rFonts w:cstheme="minorHAnsi"/>
          <w:sz w:val="16"/>
          <w:szCs w:val="16"/>
        </w:rPr>
        <w:t xml:space="preserve"> </w:t>
      </w:r>
      <w:r w:rsidR="00802334" w:rsidRPr="00802334">
        <w:rPr>
          <w:rFonts w:cstheme="minorHAnsi"/>
          <w:b/>
          <w:sz w:val="16"/>
          <w:szCs w:val="16"/>
        </w:rPr>
        <w:t>12.Postkomocioni sindrom</w:t>
      </w:r>
      <w:r w:rsidR="00802334" w:rsidRPr="00802334">
        <w:rPr>
          <w:rFonts w:cstheme="minorHAnsi"/>
          <w:sz w:val="16"/>
          <w:szCs w:val="16"/>
        </w:rPr>
        <w:t xml:space="preserve"> poslije bolnički liječenog potresa mozga s izvornom medicinskom dokumentacijom dobivenom u roku od 24 sata nakon ozljede</w:t>
      </w:r>
      <w:r w:rsidR="00802334">
        <w:rPr>
          <w:rFonts w:cstheme="minorHAnsi"/>
          <w:sz w:val="16"/>
          <w:szCs w:val="16"/>
        </w:rPr>
        <w:t>……………………………………………..</w:t>
      </w:r>
      <w:r w:rsidR="00802334" w:rsidRPr="00EB53E6">
        <w:rPr>
          <w:rFonts w:cstheme="minorHAnsi"/>
          <w:sz w:val="16"/>
          <w:szCs w:val="16"/>
        </w:rPr>
        <w:t>5%</w:t>
      </w:r>
      <w:r w:rsidRPr="00EB53E6">
        <w:rPr>
          <w:rFonts w:cstheme="minorHAnsi"/>
          <w:sz w:val="16"/>
          <w:szCs w:val="16"/>
        </w:rPr>
        <w:t xml:space="preserve">  </w:t>
      </w:r>
    </w:p>
    <w:p w:rsidR="0088693C" w:rsidRPr="00EB53E6" w:rsidRDefault="0088693C" w:rsidP="0088693C">
      <w:pPr>
        <w:widowControl w:val="0"/>
        <w:tabs>
          <w:tab w:val="left" w:pos="4"/>
          <w:tab w:val="left" w:pos="139"/>
          <w:tab w:val="left" w:pos="220"/>
          <w:tab w:val="right" w:leader="dot" w:pos="4929"/>
        </w:tabs>
        <w:autoSpaceDE w:val="0"/>
        <w:autoSpaceDN w:val="0"/>
        <w:adjustRightInd w:val="0"/>
        <w:rPr>
          <w:rFonts w:cstheme="minorHAnsi"/>
          <w:b/>
          <w:bCs/>
          <w:i/>
          <w:iCs/>
          <w:sz w:val="16"/>
          <w:szCs w:val="16"/>
        </w:rPr>
      </w:pPr>
      <w:r w:rsidRPr="00EB53E6">
        <w:rPr>
          <w:rFonts w:cstheme="minorHAnsi"/>
          <w:b/>
          <w:bCs/>
          <w:i/>
          <w:iCs/>
          <w:sz w:val="16"/>
          <w:szCs w:val="16"/>
        </w:rPr>
        <w:t>POSEBNE ODREDBE</w:t>
      </w:r>
    </w:p>
    <w:p w:rsidR="00802334" w:rsidRDefault="0088693C" w:rsidP="0088693C">
      <w:pPr>
        <w:widowControl w:val="0"/>
        <w:tabs>
          <w:tab w:val="left" w:pos="4"/>
          <w:tab w:val="left" w:pos="139"/>
          <w:tab w:val="left" w:pos="220"/>
          <w:tab w:val="right" w:leader="dot" w:pos="4929"/>
        </w:tabs>
        <w:autoSpaceDE w:val="0"/>
        <w:autoSpaceDN w:val="0"/>
        <w:adjustRightInd w:val="0"/>
        <w:jc w:val="both"/>
        <w:rPr>
          <w:rFonts w:cstheme="minorHAnsi"/>
          <w:sz w:val="16"/>
          <w:szCs w:val="16"/>
        </w:rPr>
      </w:pPr>
      <w:r w:rsidRPr="00EB53E6">
        <w:rPr>
          <w:rFonts w:cstheme="minorHAnsi"/>
          <w:sz w:val="16"/>
          <w:szCs w:val="16"/>
        </w:rPr>
        <w:t xml:space="preserve">1. </w:t>
      </w:r>
      <w:r w:rsidRPr="00EB53E6">
        <w:rPr>
          <w:rFonts w:cstheme="minorHAnsi"/>
          <w:i/>
          <w:iCs/>
          <w:sz w:val="16"/>
          <w:szCs w:val="16"/>
        </w:rPr>
        <w:t xml:space="preserve">Za </w:t>
      </w:r>
      <w:proofErr w:type="spellStart"/>
      <w:r w:rsidRPr="00EB53E6">
        <w:rPr>
          <w:rFonts w:cstheme="minorHAnsi"/>
          <w:i/>
          <w:iCs/>
          <w:sz w:val="16"/>
          <w:szCs w:val="16"/>
        </w:rPr>
        <w:t>kraniocerebralne</w:t>
      </w:r>
      <w:proofErr w:type="spellEnd"/>
      <w:r w:rsidRPr="00EB53E6">
        <w:rPr>
          <w:rFonts w:cstheme="minorHAnsi"/>
          <w:i/>
          <w:iCs/>
          <w:sz w:val="16"/>
          <w:szCs w:val="16"/>
        </w:rPr>
        <w:t xml:space="preserve"> ozljede koje nisu bolnički utvrđene i liječene neposredno nakon ozljede, ne priznaje </w:t>
      </w:r>
      <w:r w:rsidRPr="00EB53E6">
        <w:rPr>
          <w:rFonts w:cstheme="minorHAnsi"/>
          <w:sz w:val="16"/>
          <w:szCs w:val="16"/>
        </w:rPr>
        <w:t xml:space="preserve">se </w:t>
      </w:r>
      <w:r w:rsidRPr="00EB53E6">
        <w:rPr>
          <w:rFonts w:cstheme="minorHAnsi"/>
          <w:i/>
          <w:iCs/>
          <w:sz w:val="16"/>
          <w:szCs w:val="16"/>
        </w:rPr>
        <w:t xml:space="preserve">invaliditet po točkama od </w:t>
      </w:r>
      <w:r w:rsidRPr="00EB53E6">
        <w:rPr>
          <w:rFonts w:cstheme="minorHAnsi"/>
          <w:sz w:val="16"/>
          <w:szCs w:val="16"/>
        </w:rPr>
        <w:t xml:space="preserve">1 </w:t>
      </w:r>
      <w:r w:rsidRPr="00EB53E6">
        <w:rPr>
          <w:rFonts w:cstheme="minorHAnsi"/>
          <w:i/>
          <w:iCs/>
          <w:sz w:val="16"/>
          <w:szCs w:val="16"/>
        </w:rPr>
        <w:t xml:space="preserve">do </w:t>
      </w:r>
      <w:r w:rsidR="00802334">
        <w:rPr>
          <w:rFonts w:cstheme="minorHAnsi"/>
          <w:sz w:val="16"/>
          <w:szCs w:val="16"/>
        </w:rPr>
        <w:t>12.</w:t>
      </w:r>
    </w:p>
    <w:p w:rsidR="0088693C" w:rsidRPr="00802334" w:rsidRDefault="0088693C" w:rsidP="0088693C">
      <w:pPr>
        <w:widowControl w:val="0"/>
        <w:tabs>
          <w:tab w:val="left" w:pos="4"/>
          <w:tab w:val="left" w:pos="139"/>
          <w:tab w:val="left" w:pos="220"/>
          <w:tab w:val="right" w:leader="dot" w:pos="4929"/>
        </w:tabs>
        <w:autoSpaceDE w:val="0"/>
        <w:autoSpaceDN w:val="0"/>
        <w:adjustRightInd w:val="0"/>
        <w:jc w:val="both"/>
        <w:rPr>
          <w:rFonts w:cstheme="minorHAnsi"/>
          <w:sz w:val="16"/>
          <w:szCs w:val="16"/>
        </w:rPr>
      </w:pPr>
      <w:r w:rsidRPr="00EB53E6">
        <w:rPr>
          <w:rFonts w:cstheme="minorHAnsi"/>
          <w:sz w:val="16"/>
          <w:szCs w:val="16"/>
        </w:rPr>
        <w:t xml:space="preserve">2. </w:t>
      </w:r>
      <w:r w:rsidRPr="00EB53E6">
        <w:rPr>
          <w:rFonts w:cstheme="minorHAnsi"/>
          <w:i/>
          <w:iCs/>
          <w:sz w:val="16"/>
          <w:szCs w:val="16"/>
        </w:rPr>
        <w:t>Svi oblici epilepsije moraju biti bolnički utvrđeni uz primjenu suvremenih dijagnostičkih metoda.</w:t>
      </w:r>
    </w:p>
    <w:p w:rsidR="0088693C" w:rsidRPr="00EB53E6" w:rsidRDefault="0088693C" w:rsidP="0088693C">
      <w:pPr>
        <w:widowControl w:val="0"/>
        <w:tabs>
          <w:tab w:val="left" w:pos="4"/>
          <w:tab w:val="left" w:pos="139"/>
          <w:tab w:val="left" w:pos="220"/>
          <w:tab w:val="right" w:leader="dot" w:pos="4929"/>
        </w:tabs>
        <w:autoSpaceDE w:val="0"/>
        <w:autoSpaceDN w:val="0"/>
        <w:adjustRightInd w:val="0"/>
        <w:jc w:val="both"/>
        <w:rPr>
          <w:rFonts w:cstheme="minorHAnsi"/>
          <w:i/>
          <w:iCs/>
          <w:sz w:val="16"/>
          <w:szCs w:val="16"/>
        </w:rPr>
      </w:pPr>
      <w:r w:rsidRPr="00EB53E6">
        <w:rPr>
          <w:rFonts w:cstheme="minorHAnsi"/>
          <w:sz w:val="16"/>
          <w:szCs w:val="16"/>
        </w:rPr>
        <w:t xml:space="preserve">3. </w:t>
      </w:r>
      <w:r w:rsidRPr="00EB53E6">
        <w:rPr>
          <w:rFonts w:cstheme="minorHAnsi"/>
          <w:i/>
          <w:iCs/>
          <w:sz w:val="16"/>
          <w:szCs w:val="16"/>
        </w:rPr>
        <w:t xml:space="preserve">Kod različitih posljedica </w:t>
      </w:r>
      <w:proofErr w:type="spellStart"/>
      <w:r w:rsidRPr="00EB53E6">
        <w:rPr>
          <w:rFonts w:cstheme="minorHAnsi"/>
          <w:i/>
          <w:iCs/>
          <w:sz w:val="16"/>
          <w:szCs w:val="16"/>
        </w:rPr>
        <w:t>kraniocerebralnih</w:t>
      </w:r>
      <w:proofErr w:type="spellEnd"/>
      <w:r w:rsidRPr="00EB53E6">
        <w:rPr>
          <w:rFonts w:cstheme="minorHAnsi"/>
          <w:i/>
          <w:iCs/>
          <w:sz w:val="16"/>
          <w:szCs w:val="16"/>
        </w:rPr>
        <w:t xml:space="preserve"> ozljeda zbog jednog nesretnog slučaja postotci </w:t>
      </w:r>
      <w:r w:rsidRPr="00EB53E6">
        <w:rPr>
          <w:rFonts w:cstheme="minorHAnsi"/>
          <w:sz w:val="16"/>
          <w:szCs w:val="16"/>
        </w:rPr>
        <w:t xml:space="preserve">se </w:t>
      </w:r>
      <w:r w:rsidRPr="00EB53E6">
        <w:rPr>
          <w:rFonts w:cstheme="minorHAnsi"/>
          <w:i/>
          <w:iCs/>
          <w:sz w:val="16"/>
          <w:szCs w:val="16"/>
        </w:rPr>
        <w:t>za invaliditet ne zbrajaju, već se postotak određuje samo po točki koja je najpovoljnija za osiguranika.</w:t>
      </w:r>
    </w:p>
    <w:p w:rsidR="0088693C" w:rsidRPr="00EB53E6" w:rsidRDefault="0088693C" w:rsidP="0088693C">
      <w:pPr>
        <w:widowControl w:val="0"/>
        <w:tabs>
          <w:tab w:val="left" w:pos="4"/>
          <w:tab w:val="left" w:pos="139"/>
          <w:tab w:val="left" w:pos="220"/>
          <w:tab w:val="right" w:leader="dot" w:pos="4929"/>
        </w:tabs>
        <w:autoSpaceDE w:val="0"/>
        <w:autoSpaceDN w:val="0"/>
        <w:adjustRightInd w:val="0"/>
        <w:jc w:val="both"/>
        <w:rPr>
          <w:rFonts w:cstheme="minorHAnsi"/>
          <w:i/>
          <w:iCs/>
          <w:sz w:val="16"/>
          <w:szCs w:val="16"/>
        </w:rPr>
      </w:pPr>
      <w:r w:rsidRPr="00EB53E6">
        <w:rPr>
          <w:rFonts w:cstheme="minorHAnsi"/>
          <w:sz w:val="16"/>
          <w:szCs w:val="16"/>
        </w:rPr>
        <w:t xml:space="preserve">4. </w:t>
      </w:r>
      <w:r w:rsidRPr="00EB53E6">
        <w:rPr>
          <w:rFonts w:cstheme="minorHAnsi"/>
          <w:i/>
          <w:iCs/>
          <w:sz w:val="16"/>
          <w:szCs w:val="16"/>
        </w:rPr>
        <w:t xml:space="preserve">Trajni invaliditet za točke </w:t>
      </w:r>
      <w:r w:rsidRPr="00EB53E6">
        <w:rPr>
          <w:rFonts w:cstheme="minorHAnsi"/>
          <w:sz w:val="16"/>
          <w:szCs w:val="16"/>
        </w:rPr>
        <w:t xml:space="preserve">1 </w:t>
      </w:r>
      <w:r w:rsidRPr="00EB53E6">
        <w:rPr>
          <w:rFonts w:cstheme="minorHAnsi"/>
          <w:i/>
          <w:iCs/>
          <w:sz w:val="16"/>
          <w:szCs w:val="16"/>
        </w:rPr>
        <w:t xml:space="preserve">do </w:t>
      </w:r>
      <w:r w:rsidR="00802334">
        <w:rPr>
          <w:rFonts w:cstheme="minorHAnsi"/>
          <w:sz w:val="16"/>
          <w:szCs w:val="16"/>
        </w:rPr>
        <w:t>12</w:t>
      </w:r>
      <w:r w:rsidRPr="00EB53E6">
        <w:rPr>
          <w:rFonts w:cstheme="minorHAnsi"/>
          <w:sz w:val="16"/>
          <w:szCs w:val="16"/>
        </w:rPr>
        <w:t xml:space="preserve"> </w:t>
      </w:r>
      <w:r w:rsidRPr="00EB53E6">
        <w:rPr>
          <w:rFonts w:cstheme="minorHAnsi"/>
          <w:i/>
          <w:iCs/>
          <w:sz w:val="16"/>
          <w:szCs w:val="16"/>
        </w:rPr>
        <w:t>određuje se najranije godinu dana poslije ozljede, a za traumatske epilepsije dvije godine poslije ozljede.</w:t>
      </w:r>
    </w:p>
    <w:p w:rsidR="0088693C" w:rsidRPr="00EB53E6" w:rsidRDefault="00802334" w:rsidP="0088693C">
      <w:pPr>
        <w:widowControl w:val="0"/>
        <w:autoSpaceDE w:val="0"/>
        <w:autoSpaceDN w:val="0"/>
        <w:adjustRightInd w:val="0"/>
        <w:ind w:left="148" w:hanging="148"/>
        <w:rPr>
          <w:rFonts w:cstheme="minorHAnsi"/>
          <w:sz w:val="16"/>
          <w:szCs w:val="16"/>
        </w:rPr>
      </w:pPr>
      <w:r>
        <w:rPr>
          <w:rFonts w:cstheme="minorHAnsi"/>
          <w:sz w:val="16"/>
          <w:szCs w:val="16"/>
        </w:rPr>
        <w:t>13</w:t>
      </w:r>
      <w:r w:rsidR="0088693C" w:rsidRPr="00EB53E6">
        <w:rPr>
          <w:rFonts w:cstheme="minorHAnsi"/>
          <w:sz w:val="16"/>
          <w:szCs w:val="16"/>
        </w:rPr>
        <w:t xml:space="preserve">. Gubitak vlasišta:                                                                                                       </w:t>
      </w:r>
      <w:r w:rsidR="0088693C" w:rsidRPr="00EB53E6">
        <w:rPr>
          <w:sz w:val="16"/>
          <w:szCs w:val="16"/>
        </w:rPr>
        <w:t>a) trećina površine vlasišta....................................................5% b) polovina površine vlasišta.............................................. 15% c) čitavo vlasište..................................................................30%</w:t>
      </w: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II. OČI</w:t>
      </w:r>
    </w:p>
    <w:p w:rsidR="0088693C" w:rsidRPr="00EB53E6" w:rsidRDefault="00802334" w:rsidP="0088693C">
      <w:pPr>
        <w:spacing w:after="0" w:line="240" w:lineRule="auto"/>
        <w:rPr>
          <w:sz w:val="16"/>
          <w:szCs w:val="16"/>
        </w:rPr>
      </w:pPr>
      <w:r>
        <w:rPr>
          <w:b/>
          <w:sz w:val="16"/>
          <w:szCs w:val="16"/>
        </w:rPr>
        <w:t>14</w:t>
      </w:r>
      <w:r w:rsidR="0088693C" w:rsidRPr="00EB53E6">
        <w:rPr>
          <w:b/>
          <w:sz w:val="16"/>
          <w:szCs w:val="16"/>
        </w:rPr>
        <w:t>. Potpuni gubitak vida oba oka</w:t>
      </w:r>
      <w:r w:rsidR="0088693C" w:rsidRPr="00EB53E6">
        <w:rPr>
          <w:sz w:val="16"/>
          <w:szCs w:val="16"/>
        </w:rPr>
        <w:t>...............................……....100%</w:t>
      </w:r>
    </w:p>
    <w:p w:rsidR="0088693C" w:rsidRPr="00EB53E6" w:rsidRDefault="00802334" w:rsidP="0088693C">
      <w:pPr>
        <w:spacing w:after="0" w:line="240" w:lineRule="auto"/>
        <w:rPr>
          <w:sz w:val="16"/>
          <w:szCs w:val="16"/>
        </w:rPr>
      </w:pPr>
      <w:r>
        <w:rPr>
          <w:b/>
          <w:sz w:val="16"/>
          <w:szCs w:val="16"/>
        </w:rPr>
        <w:t>15</w:t>
      </w:r>
      <w:r w:rsidR="0088693C" w:rsidRPr="00EB53E6">
        <w:rPr>
          <w:b/>
          <w:sz w:val="16"/>
          <w:szCs w:val="16"/>
        </w:rPr>
        <w:t>. Potpuni gubitak vida jednog oka</w:t>
      </w:r>
      <w:r w:rsidR="0088693C" w:rsidRPr="00EB53E6">
        <w:rPr>
          <w:sz w:val="16"/>
          <w:szCs w:val="16"/>
        </w:rPr>
        <w:t>.....................................33%</w:t>
      </w:r>
    </w:p>
    <w:p w:rsidR="0088693C" w:rsidRPr="00EB53E6" w:rsidRDefault="00802334" w:rsidP="0088693C">
      <w:pPr>
        <w:spacing w:after="0" w:line="240" w:lineRule="auto"/>
        <w:rPr>
          <w:sz w:val="16"/>
          <w:szCs w:val="16"/>
        </w:rPr>
      </w:pPr>
      <w:r>
        <w:rPr>
          <w:b/>
          <w:sz w:val="16"/>
          <w:szCs w:val="16"/>
        </w:rPr>
        <w:t>16</w:t>
      </w:r>
      <w:r w:rsidR="0088693C" w:rsidRPr="00EB53E6">
        <w:rPr>
          <w:b/>
          <w:sz w:val="16"/>
          <w:szCs w:val="16"/>
        </w:rPr>
        <w:t>. Oslabljenje vida jednog oka</w:t>
      </w:r>
      <w:r w:rsidR="0088693C" w:rsidRPr="00EB53E6">
        <w:rPr>
          <w:sz w:val="16"/>
          <w:szCs w:val="16"/>
        </w:rPr>
        <w:t>:                                                          - za svaku desetinu smanjenja...............................................3,3%</w:t>
      </w:r>
    </w:p>
    <w:p w:rsidR="0088693C" w:rsidRPr="00EB53E6" w:rsidRDefault="00802334" w:rsidP="0088693C">
      <w:pPr>
        <w:spacing w:after="0" w:line="240" w:lineRule="auto"/>
        <w:rPr>
          <w:sz w:val="16"/>
          <w:szCs w:val="16"/>
        </w:rPr>
      </w:pPr>
      <w:r>
        <w:rPr>
          <w:b/>
          <w:sz w:val="16"/>
          <w:szCs w:val="16"/>
        </w:rPr>
        <w:t>17</w:t>
      </w:r>
      <w:r w:rsidR="0088693C" w:rsidRPr="00EB53E6">
        <w:rPr>
          <w:b/>
          <w:sz w:val="16"/>
          <w:szCs w:val="16"/>
        </w:rPr>
        <w:t xml:space="preserve">. U slučaju da je na drugom oku vid oslabljen za više od tri desetine, </w:t>
      </w:r>
      <w:r w:rsidR="0088693C" w:rsidRPr="00EB53E6">
        <w:rPr>
          <w:sz w:val="16"/>
          <w:szCs w:val="16"/>
        </w:rPr>
        <w:t>za svaku desetinu smanjenja vida ozlijeđenog oka ...............................................................................................6,6%</w:t>
      </w:r>
    </w:p>
    <w:p w:rsidR="0088693C" w:rsidRPr="00EB53E6" w:rsidRDefault="00802334" w:rsidP="0088693C">
      <w:pPr>
        <w:spacing w:after="0" w:line="240" w:lineRule="auto"/>
        <w:rPr>
          <w:b/>
          <w:sz w:val="16"/>
          <w:szCs w:val="16"/>
        </w:rPr>
      </w:pPr>
      <w:r>
        <w:rPr>
          <w:b/>
          <w:sz w:val="16"/>
          <w:szCs w:val="16"/>
        </w:rPr>
        <w:t>18</w:t>
      </w:r>
      <w:r w:rsidR="0088693C" w:rsidRPr="00EB53E6">
        <w:rPr>
          <w:b/>
          <w:sz w:val="16"/>
          <w:szCs w:val="16"/>
        </w:rPr>
        <w:t xml:space="preserve">. Diplopija kao trajna i </w:t>
      </w:r>
      <w:proofErr w:type="spellStart"/>
      <w:r w:rsidR="0088693C" w:rsidRPr="00EB53E6">
        <w:rPr>
          <w:b/>
          <w:sz w:val="16"/>
          <w:szCs w:val="16"/>
        </w:rPr>
        <w:t>ireparabilna</w:t>
      </w:r>
      <w:proofErr w:type="spellEnd"/>
      <w:r w:rsidR="0088693C" w:rsidRPr="00EB53E6">
        <w:rPr>
          <w:b/>
          <w:sz w:val="16"/>
          <w:szCs w:val="16"/>
        </w:rPr>
        <w:t xml:space="preserve"> posljedica ozljede oka:</w:t>
      </w:r>
    </w:p>
    <w:p w:rsidR="0088693C" w:rsidRPr="00EB53E6" w:rsidRDefault="0088693C" w:rsidP="0088693C">
      <w:pPr>
        <w:spacing w:after="0" w:line="240" w:lineRule="auto"/>
        <w:rPr>
          <w:sz w:val="16"/>
          <w:szCs w:val="16"/>
        </w:rPr>
      </w:pPr>
      <w:r w:rsidRPr="00EB53E6">
        <w:rPr>
          <w:sz w:val="16"/>
          <w:szCs w:val="16"/>
        </w:rPr>
        <w:t xml:space="preserve">a) </w:t>
      </w:r>
      <w:proofErr w:type="spellStart"/>
      <w:r w:rsidRPr="00EB53E6">
        <w:rPr>
          <w:sz w:val="16"/>
          <w:szCs w:val="16"/>
        </w:rPr>
        <w:t>ekstema</w:t>
      </w:r>
      <w:proofErr w:type="spellEnd"/>
      <w:r w:rsidRPr="00EB53E6">
        <w:rPr>
          <w:sz w:val="16"/>
          <w:szCs w:val="16"/>
        </w:rPr>
        <w:t xml:space="preserve"> </w:t>
      </w:r>
      <w:proofErr w:type="spellStart"/>
      <w:r w:rsidRPr="00EB53E6">
        <w:rPr>
          <w:sz w:val="16"/>
          <w:szCs w:val="16"/>
        </w:rPr>
        <w:t>oftalmoplegija</w:t>
      </w:r>
      <w:proofErr w:type="spellEnd"/>
      <w:r w:rsidRPr="00EB53E6">
        <w:rPr>
          <w:sz w:val="16"/>
          <w:szCs w:val="16"/>
        </w:rPr>
        <w:t xml:space="preserve"> .....................................................10%</w:t>
      </w:r>
    </w:p>
    <w:p w:rsidR="0088693C" w:rsidRPr="00EB53E6" w:rsidRDefault="0088693C" w:rsidP="0088693C">
      <w:pPr>
        <w:spacing w:after="0" w:line="240" w:lineRule="auto"/>
        <w:rPr>
          <w:sz w:val="16"/>
          <w:szCs w:val="16"/>
        </w:rPr>
      </w:pPr>
      <w:r w:rsidRPr="00EB53E6">
        <w:rPr>
          <w:sz w:val="16"/>
          <w:szCs w:val="16"/>
        </w:rPr>
        <w:t xml:space="preserve">b) totalna </w:t>
      </w:r>
      <w:proofErr w:type="spellStart"/>
      <w:r w:rsidRPr="00EB53E6">
        <w:rPr>
          <w:sz w:val="16"/>
          <w:szCs w:val="16"/>
        </w:rPr>
        <w:t>oftalmoplegija</w:t>
      </w:r>
      <w:proofErr w:type="spellEnd"/>
      <w:r w:rsidRPr="00EB53E6">
        <w:rPr>
          <w:sz w:val="16"/>
          <w:szCs w:val="16"/>
        </w:rPr>
        <w:t xml:space="preserve"> .......................................................20%</w:t>
      </w:r>
    </w:p>
    <w:p w:rsidR="0088693C" w:rsidRPr="00EB53E6" w:rsidRDefault="00802334" w:rsidP="0088693C">
      <w:pPr>
        <w:spacing w:after="0" w:line="240" w:lineRule="auto"/>
        <w:rPr>
          <w:b/>
          <w:sz w:val="16"/>
          <w:szCs w:val="16"/>
        </w:rPr>
      </w:pPr>
      <w:r>
        <w:rPr>
          <w:b/>
          <w:sz w:val="16"/>
          <w:szCs w:val="16"/>
        </w:rPr>
        <w:t>19</w:t>
      </w:r>
      <w:r w:rsidR="0088693C" w:rsidRPr="00EB53E6">
        <w:rPr>
          <w:b/>
          <w:sz w:val="16"/>
          <w:szCs w:val="16"/>
        </w:rPr>
        <w:t>. Gubitak očne leće:</w:t>
      </w:r>
    </w:p>
    <w:p w:rsidR="0088693C" w:rsidRPr="00EB53E6" w:rsidRDefault="0088693C" w:rsidP="0088693C">
      <w:pPr>
        <w:spacing w:after="0" w:line="240" w:lineRule="auto"/>
        <w:rPr>
          <w:sz w:val="16"/>
          <w:szCs w:val="16"/>
        </w:rPr>
      </w:pPr>
      <w:r w:rsidRPr="00EB53E6">
        <w:rPr>
          <w:sz w:val="16"/>
          <w:szCs w:val="16"/>
        </w:rPr>
        <w:t xml:space="preserve">a) </w:t>
      </w:r>
      <w:proofErr w:type="spellStart"/>
      <w:r w:rsidRPr="00EB53E6">
        <w:rPr>
          <w:sz w:val="16"/>
          <w:szCs w:val="16"/>
        </w:rPr>
        <w:t>afakija</w:t>
      </w:r>
      <w:proofErr w:type="spellEnd"/>
      <w:r w:rsidRPr="00EB53E6">
        <w:rPr>
          <w:sz w:val="16"/>
          <w:szCs w:val="16"/>
        </w:rPr>
        <w:t xml:space="preserve"> jednostrana .............................................................20%</w:t>
      </w:r>
    </w:p>
    <w:p w:rsidR="0088693C" w:rsidRPr="00EB53E6" w:rsidRDefault="0088693C" w:rsidP="0088693C">
      <w:pPr>
        <w:spacing w:after="0" w:line="240" w:lineRule="auto"/>
        <w:rPr>
          <w:sz w:val="16"/>
          <w:szCs w:val="16"/>
        </w:rPr>
      </w:pPr>
      <w:r w:rsidRPr="00EB53E6">
        <w:rPr>
          <w:sz w:val="16"/>
          <w:szCs w:val="16"/>
        </w:rPr>
        <w:t xml:space="preserve">b) </w:t>
      </w:r>
      <w:proofErr w:type="spellStart"/>
      <w:r w:rsidRPr="00EB53E6">
        <w:rPr>
          <w:sz w:val="16"/>
          <w:szCs w:val="16"/>
        </w:rPr>
        <w:t>afakija</w:t>
      </w:r>
      <w:proofErr w:type="spellEnd"/>
      <w:r w:rsidRPr="00EB53E6">
        <w:rPr>
          <w:sz w:val="16"/>
          <w:szCs w:val="16"/>
        </w:rPr>
        <w:t xml:space="preserve"> obostrana ...............................................................30%</w:t>
      </w:r>
    </w:p>
    <w:p w:rsidR="0088693C" w:rsidRPr="00EB53E6" w:rsidRDefault="00802334" w:rsidP="0088693C">
      <w:pPr>
        <w:spacing w:after="0" w:line="240" w:lineRule="auto"/>
        <w:rPr>
          <w:b/>
          <w:sz w:val="16"/>
          <w:szCs w:val="16"/>
        </w:rPr>
      </w:pPr>
      <w:r>
        <w:rPr>
          <w:b/>
          <w:sz w:val="16"/>
          <w:szCs w:val="16"/>
        </w:rPr>
        <w:t>20</w:t>
      </w:r>
      <w:r w:rsidR="0088693C" w:rsidRPr="00EB53E6">
        <w:rPr>
          <w:b/>
          <w:sz w:val="16"/>
          <w:szCs w:val="16"/>
        </w:rPr>
        <w:t>. Djelomična oštećenja mrežnice i staklastog tijela:</w:t>
      </w:r>
    </w:p>
    <w:p w:rsidR="0088693C" w:rsidRPr="00EB53E6" w:rsidRDefault="0088693C" w:rsidP="0088693C">
      <w:pPr>
        <w:spacing w:after="0" w:line="240" w:lineRule="auto"/>
        <w:rPr>
          <w:sz w:val="16"/>
          <w:szCs w:val="16"/>
        </w:rPr>
      </w:pPr>
      <w:r w:rsidRPr="00EB53E6">
        <w:rPr>
          <w:sz w:val="16"/>
          <w:szCs w:val="16"/>
        </w:rPr>
        <w:t>a) djelomični ispad vidnog polja kao posljedica posttraumatske</w:t>
      </w:r>
    </w:p>
    <w:p w:rsidR="0088693C" w:rsidRPr="00EB53E6" w:rsidRDefault="0088693C" w:rsidP="0088693C">
      <w:pPr>
        <w:spacing w:after="0" w:line="240" w:lineRule="auto"/>
        <w:rPr>
          <w:sz w:val="16"/>
          <w:szCs w:val="16"/>
        </w:rPr>
      </w:pPr>
      <w:r w:rsidRPr="00EB53E6">
        <w:rPr>
          <w:sz w:val="16"/>
          <w:szCs w:val="16"/>
        </w:rPr>
        <w:t xml:space="preserve">     ablacije retine .................................................................do 5%</w:t>
      </w:r>
    </w:p>
    <w:p w:rsidR="0088693C" w:rsidRPr="00EB53E6" w:rsidRDefault="0088693C" w:rsidP="0088693C">
      <w:pPr>
        <w:spacing w:after="0" w:line="240" w:lineRule="auto"/>
        <w:rPr>
          <w:sz w:val="16"/>
          <w:szCs w:val="16"/>
        </w:rPr>
      </w:pPr>
      <w:r w:rsidRPr="00EB53E6">
        <w:rPr>
          <w:sz w:val="16"/>
          <w:szCs w:val="16"/>
        </w:rPr>
        <w:t xml:space="preserve">b) </w:t>
      </w:r>
      <w:proofErr w:type="spellStart"/>
      <w:r w:rsidRPr="00EB53E6">
        <w:rPr>
          <w:sz w:val="16"/>
          <w:szCs w:val="16"/>
        </w:rPr>
        <w:t>opacitates</w:t>
      </w:r>
      <w:proofErr w:type="spellEnd"/>
      <w:r w:rsidRPr="00EB53E6">
        <w:rPr>
          <w:sz w:val="16"/>
          <w:szCs w:val="16"/>
        </w:rPr>
        <w:t xml:space="preserve"> </w:t>
      </w:r>
      <w:proofErr w:type="spellStart"/>
      <w:r w:rsidRPr="00EB53E6">
        <w:rPr>
          <w:sz w:val="16"/>
          <w:szCs w:val="16"/>
        </w:rPr>
        <w:t>corporis</w:t>
      </w:r>
      <w:proofErr w:type="spellEnd"/>
      <w:r w:rsidRPr="00EB53E6">
        <w:rPr>
          <w:sz w:val="16"/>
          <w:szCs w:val="16"/>
        </w:rPr>
        <w:t xml:space="preserve"> </w:t>
      </w:r>
      <w:proofErr w:type="spellStart"/>
      <w:r w:rsidRPr="00EB53E6">
        <w:rPr>
          <w:sz w:val="16"/>
          <w:szCs w:val="16"/>
        </w:rPr>
        <w:t>vitrei</w:t>
      </w:r>
      <w:proofErr w:type="spellEnd"/>
      <w:r w:rsidRPr="00EB53E6">
        <w:rPr>
          <w:sz w:val="16"/>
          <w:szCs w:val="16"/>
        </w:rPr>
        <w:t xml:space="preserve"> kao posljedica </w:t>
      </w:r>
      <w:proofErr w:type="spellStart"/>
      <w:r w:rsidRPr="00EB53E6">
        <w:rPr>
          <w:sz w:val="16"/>
          <w:szCs w:val="16"/>
        </w:rPr>
        <w:t>tratlmatskog</w:t>
      </w:r>
      <w:proofErr w:type="spellEnd"/>
      <w:r w:rsidRPr="00EB53E6">
        <w:rPr>
          <w:sz w:val="16"/>
          <w:szCs w:val="16"/>
        </w:rPr>
        <w:t xml:space="preserve"> krvarenja u staklastom tijelu oka .............................................5%</w:t>
      </w:r>
    </w:p>
    <w:p w:rsidR="0088693C" w:rsidRPr="00EB53E6" w:rsidRDefault="00802334" w:rsidP="0088693C">
      <w:pPr>
        <w:spacing w:after="0" w:line="240" w:lineRule="auto"/>
        <w:rPr>
          <w:sz w:val="16"/>
          <w:szCs w:val="16"/>
        </w:rPr>
      </w:pPr>
      <w:r>
        <w:rPr>
          <w:b/>
          <w:sz w:val="16"/>
          <w:szCs w:val="16"/>
        </w:rPr>
        <w:t>21</w:t>
      </w:r>
      <w:r w:rsidR="0088693C" w:rsidRPr="00EB53E6">
        <w:rPr>
          <w:b/>
          <w:sz w:val="16"/>
          <w:szCs w:val="16"/>
        </w:rPr>
        <w:t xml:space="preserve">. </w:t>
      </w:r>
      <w:proofErr w:type="spellStart"/>
      <w:r w:rsidR="0088693C" w:rsidRPr="00EB53E6">
        <w:rPr>
          <w:b/>
          <w:sz w:val="16"/>
          <w:szCs w:val="16"/>
        </w:rPr>
        <w:t>Midrijaza</w:t>
      </w:r>
      <w:proofErr w:type="spellEnd"/>
      <w:r w:rsidR="0088693C" w:rsidRPr="00EB53E6">
        <w:rPr>
          <w:b/>
          <w:sz w:val="16"/>
          <w:szCs w:val="16"/>
        </w:rPr>
        <w:t xml:space="preserve"> kao posljedica direktnog udara oka</w:t>
      </w:r>
      <w:r w:rsidR="0088693C" w:rsidRPr="00EB53E6">
        <w:rPr>
          <w:sz w:val="16"/>
          <w:szCs w:val="16"/>
        </w:rPr>
        <w:t xml:space="preserve">  .................5%</w:t>
      </w:r>
    </w:p>
    <w:p w:rsidR="00A95154" w:rsidRPr="00A95154" w:rsidRDefault="00802334" w:rsidP="0088693C">
      <w:pPr>
        <w:widowControl w:val="0"/>
        <w:tabs>
          <w:tab w:val="left" w:pos="9"/>
          <w:tab w:val="left" w:pos="168"/>
          <w:tab w:val="center" w:pos="691"/>
          <w:tab w:val="right" w:leader="dot" w:pos="4915"/>
        </w:tabs>
        <w:autoSpaceDE w:val="0"/>
        <w:autoSpaceDN w:val="0"/>
        <w:adjustRightInd w:val="0"/>
        <w:rPr>
          <w:rFonts w:cstheme="minorHAnsi"/>
          <w:b/>
          <w:sz w:val="16"/>
          <w:szCs w:val="16"/>
        </w:rPr>
      </w:pPr>
      <w:r>
        <w:rPr>
          <w:rFonts w:cstheme="minorHAnsi"/>
          <w:b/>
          <w:sz w:val="16"/>
          <w:szCs w:val="16"/>
        </w:rPr>
        <w:t>22</w:t>
      </w:r>
      <w:r w:rsidR="0088693C" w:rsidRPr="00EB53E6">
        <w:rPr>
          <w:rFonts w:cstheme="minorHAnsi"/>
          <w:b/>
          <w:sz w:val="16"/>
          <w:szCs w:val="16"/>
        </w:rPr>
        <w:t xml:space="preserve">.Nepotpuna unutarnja </w:t>
      </w:r>
      <w:proofErr w:type="spellStart"/>
      <w:r w:rsidR="0088693C" w:rsidRPr="00EB53E6">
        <w:rPr>
          <w:rFonts w:cstheme="minorHAnsi"/>
          <w:b/>
          <w:sz w:val="16"/>
          <w:szCs w:val="16"/>
        </w:rPr>
        <w:t>oftalmoplegija</w:t>
      </w:r>
      <w:proofErr w:type="spellEnd"/>
      <w:r w:rsidR="0088693C" w:rsidRPr="00EB53E6">
        <w:rPr>
          <w:rFonts w:cstheme="minorHAnsi"/>
          <w:sz w:val="16"/>
          <w:szCs w:val="16"/>
        </w:rPr>
        <w:t xml:space="preserve"> ..............................10% </w:t>
      </w:r>
      <w:r>
        <w:rPr>
          <w:rFonts w:cstheme="minorHAnsi"/>
          <w:b/>
          <w:sz w:val="16"/>
          <w:szCs w:val="16"/>
        </w:rPr>
        <w:t>23</w:t>
      </w:r>
      <w:r w:rsidR="0088693C" w:rsidRPr="00EB53E6">
        <w:rPr>
          <w:rFonts w:cstheme="minorHAnsi"/>
          <w:b/>
          <w:sz w:val="16"/>
          <w:szCs w:val="16"/>
        </w:rPr>
        <w:t xml:space="preserve">. Ozljeda suznog aparata i očnih kapaka:                                                 </w:t>
      </w:r>
      <w:r w:rsidR="0088693C" w:rsidRPr="00EB53E6">
        <w:rPr>
          <w:rFonts w:cstheme="minorHAnsi"/>
          <w:sz w:val="16"/>
          <w:szCs w:val="16"/>
        </w:rPr>
        <w:t xml:space="preserve">a)epifora....................................................................................5%b)entropiumektropium.............................................................5%c) </w:t>
      </w:r>
      <w:proofErr w:type="spellStart"/>
      <w:r w:rsidR="0088693C" w:rsidRPr="00EB53E6">
        <w:rPr>
          <w:rFonts w:cstheme="minorHAnsi"/>
          <w:sz w:val="16"/>
          <w:szCs w:val="16"/>
        </w:rPr>
        <w:t>ptoza</w:t>
      </w:r>
      <w:proofErr w:type="spellEnd"/>
      <w:r w:rsidR="0088693C" w:rsidRPr="00EB53E6">
        <w:rPr>
          <w:rFonts w:cstheme="minorHAnsi"/>
          <w:sz w:val="16"/>
          <w:szCs w:val="16"/>
        </w:rPr>
        <w:t xml:space="preserve"> kapka ..........................................................................5%</w:t>
      </w:r>
      <w:r>
        <w:rPr>
          <w:rFonts w:cstheme="minorHAnsi"/>
          <w:b/>
          <w:sz w:val="16"/>
          <w:szCs w:val="16"/>
        </w:rPr>
        <w:t xml:space="preserve"> 24</w:t>
      </w:r>
      <w:r w:rsidR="0088693C" w:rsidRPr="00EB53E6">
        <w:rPr>
          <w:rFonts w:cstheme="minorHAnsi"/>
          <w:b/>
          <w:sz w:val="16"/>
          <w:szCs w:val="16"/>
        </w:rPr>
        <w:t xml:space="preserve">. Koncentrično suženje vidnog polja na preostalom oku:      </w:t>
      </w:r>
      <w:r w:rsidR="0088693C" w:rsidRPr="00EB53E6">
        <w:rPr>
          <w:rFonts w:cstheme="minorHAnsi"/>
          <w:sz w:val="16"/>
          <w:szCs w:val="16"/>
        </w:rPr>
        <w:t>a) do 60 stupnjeva ............................................................do  10%</w:t>
      </w:r>
      <w:r w:rsidR="0088693C" w:rsidRPr="00EB53E6">
        <w:rPr>
          <w:rFonts w:cstheme="minorHAnsi"/>
          <w:b/>
          <w:sz w:val="16"/>
          <w:szCs w:val="16"/>
        </w:rPr>
        <w:t xml:space="preserve"> </w:t>
      </w:r>
      <w:r w:rsidR="0088693C" w:rsidRPr="00EB53E6">
        <w:rPr>
          <w:rFonts w:cstheme="minorHAnsi"/>
          <w:sz w:val="16"/>
          <w:szCs w:val="16"/>
        </w:rPr>
        <w:t>b) do 40 stupnjeva ............................................................do 30%</w:t>
      </w:r>
      <w:r w:rsidR="0088693C" w:rsidRPr="00EB53E6">
        <w:rPr>
          <w:rFonts w:cstheme="minorHAnsi"/>
          <w:b/>
          <w:sz w:val="16"/>
          <w:szCs w:val="16"/>
        </w:rPr>
        <w:t xml:space="preserve"> </w:t>
      </w:r>
      <w:r w:rsidR="0088693C" w:rsidRPr="00EB53E6">
        <w:rPr>
          <w:rFonts w:cstheme="minorHAnsi"/>
          <w:sz w:val="16"/>
          <w:szCs w:val="16"/>
        </w:rPr>
        <w:t>e) do 20 stupnjeva ............................................................do 50%</w:t>
      </w:r>
      <w:r w:rsidR="0088693C" w:rsidRPr="00EB53E6">
        <w:rPr>
          <w:rFonts w:cstheme="minorHAnsi"/>
          <w:b/>
          <w:sz w:val="16"/>
          <w:szCs w:val="16"/>
        </w:rPr>
        <w:t xml:space="preserve">  </w:t>
      </w:r>
      <w:r w:rsidR="0088693C" w:rsidRPr="00EB53E6">
        <w:rPr>
          <w:rFonts w:cstheme="minorHAnsi"/>
          <w:sz w:val="16"/>
          <w:szCs w:val="16"/>
        </w:rPr>
        <w:t>d) do 5 stupnjeva ..............................................................do 60%</w:t>
      </w:r>
      <w:r>
        <w:rPr>
          <w:rFonts w:cstheme="minorHAnsi"/>
          <w:b/>
          <w:sz w:val="16"/>
          <w:szCs w:val="16"/>
        </w:rPr>
        <w:t xml:space="preserve"> 25</w:t>
      </w:r>
      <w:r w:rsidR="0088693C" w:rsidRPr="00EB53E6">
        <w:rPr>
          <w:rFonts w:cstheme="minorHAnsi"/>
          <w:b/>
          <w:sz w:val="16"/>
          <w:szCs w:val="16"/>
        </w:rPr>
        <w:t xml:space="preserve">. Jednostrano koncentrično suženje vidnog polja:                   </w:t>
      </w:r>
      <w:r w:rsidR="0088693C" w:rsidRPr="00EB53E6">
        <w:rPr>
          <w:rFonts w:cstheme="minorHAnsi"/>
          <w:sz w:val="16"/>
          <w:szCs w:val="16"/>
        </w:rPr>
        <w:t xml:space="preserve">a) do 50 stupnjeva </w:t>
      </w:r>
      <w:r w:rsidR="0088693C" w:rsidRPr="00802334">
        <w:rPr>
          <w:rFonts w:cstheme="minorHAnsi"/>
          <w:sz w:val="16"/>
          <w:szCs w:val="16"/>
        </w:rPr>
        <w:t>..............................................................</w:t>
      </w:r>
      <w:r w:rsidRPr="00802334">
        <w:rPr>
          <w:rFonts w:cstheme="minorHAnsi"/>
          <w:sz w:val="16"/>
          <w:szCs w:val="16"/>
        </w:rPr>
        <w:t>do 4</w:t>
      </w:r>
      <w:r w:rsidR="0088693C" w:rsidRPr="00802334">
        <w:rPr>
          <w:rFonts w:cstheme="minorHAnsi"/>
          <w:sz w:val="16"/>
          <w:szCs w:val="16"/>
        </w:rPr>
        <w:t>%</w:t>
      </w:r>
      <w:r w:rsidR="0088693C" w:rsidRPr="00802334">
        <w:rPr>
          <w:rFonts w:cstheme="minorHAnsi"/>
          <w:b/>
          <w:sz w:val="16"/>
          <w:szCs w:val="16"/>
        </w:rPr>
        <w:t xml:space="preserve"> </w:t>
      </w:r>
      <w:r w:rsidR="0088693C" w:rsidRPr="00802334">
        <w:rPr>
          <w:rFonts w:cstheme="minorHAnsi"/>
          <w:sz w:val="16"/>
          <w:szCs w:val="16"/>
        </w:rPr>
        <w:t>b) do 30 stupnjeva ............................................................do 15%</w:t>
      </w:r>
      <w:r w:rsidR="0088693C" w:rsidRPr="00802334">
        <w:rPr>
          <w:rFonts w:cstheme="minorHAnsi"/>
          <w:b/>
          <w:sz w:val="16"/>
          <w:szCs w:val="16"/>
        </w:rPr>
        <w:t xml:space="preserve"> </w:t>
      </w:r>
      <w:r w:rsidR="0088693C" w:rsidRPr="00802334">
        <w:rPr>
          <w:rFonts w:cstheme="minorHAnsi"/>
          <w:sz w:val="16"/>
          <w:szCs w:val="16"/>
        </w:rPr>
        <w:t>c) do 5 stupnjeva ...............................................................do 30%</w:t>
      </w:r>
      <w:r>
        <w:rPr>
          <w:rFonts w:cstheme="minorHAnsi"/>
          <w:b/>
          <w:sz w:val="16"/>
          <w:szCs w:val="16"/>
        </w:rPr>
        <w:t xml:space="preserve"> 26</w:t>
      </w:r>
      <w:r w:rsidR="0088693C" w:rsidRPr="00802334">
        <w:rPr>
          <w:rFonts w:cstheme="minorHAnsi"/>
          <w:b/>
          <w:sz w:val="16"/>
          <w:szCs w:val="16"/>
        </w:rPr>
        <w:t xml:space="preserve">. Homonimna </w:t>
      </w:r>
      <w:proofErr w:type="spellStart"/>
      <w:r w:rsidR="0088693C" w:rsidRPr="00802334">
        <w:rPr>
          <w:rFonts w:cstheme="minorHAnsi"/>
          <w:b/>
          <w:sz w:val="16"/>
          <w:szCs w:val="16"/>
        </w:rPr>
        <w:t>hemianopsija</w:t>
      </w:r>
      <w:proofErr w:type="spellEnd"/>
      <w:r>
        <w:rPr>
          <w:rFonts w:cstheme="minorHAnsi"/>
          <w:sz w:val="16"/>
          <w:szCs w:val="16"/>
        </w:rPr>
        <w:t>....................</w:t>
      </w:r>
      <w:r w:rsidR="0088693C" w:rsidRPr="00802334">
        <w:rPr>
          <w:rFonts w:cstheme="minorHAnsi"/>
          <w:sz w:val="16"/>
          <w:szCs w:val="16"/>
        </w:rPr>
        <w:t>........</w:t>
      </w:r>
      <w:r>
        <w:rPr>
          <w:rFonts w:cstheme="minorHAnsi"/>
          <w:sz w:val="16"/>
          <w:szCs w:val="16"/>
        </w:rPr>
        <w:t>....</w:t>
      </w:r>
      <w:r w:rsidR="0088693C" w:rsidRPr="00802334">
        <w:rPr>
          <w:rFonts w:cstheme="minorHAnsi"/>
          <w:sz w:val="16"/>
          <w:szCs w:val="16"/>
        </w:rPr>
        <w:t>.</w:t>
      </w:r>
      <w:r w:rsidRPr="00802334">
        <w:rPr>
          <w:rFonts w:cstheme="minorHAnsi"/>
          <w:sz w:val="16"/>
          <w:szCs w:val="16"/>
        </w:rPr>
        <w:t>.</w:t>
      </w:r>
      <w:r w:rsidR="0088693C" w:rsidRPr="00802334">
        <w:rPr>
          <w:rFonts w:cstheme="minorHAnsi"/>
          <w:sz w:val="16"/>
          <w:szCs w:val="16"/>
        </w:rPr>
        <w:t>........</w:t>
      </w:r>
      <w:r w:rsidRPr="00802334">
        <w:rPr>
          <w:rFonts w:cstheme="minorHAnsi"/>
          <w:sz w:val="16"/>
          <w:szCs w:val="16"/>
        </w:rPr>
        <w:t xml:space="preserve">do </w:t>
      </w:r>
      <w:r w:rsidR="0088693C" w:rsidRPr="00802334">
        <w:rPr>
          <w:rFonts w:cstheme="minorHAnsi"/>
          <w:sz w:val="16"/>
          <w:szCs w:val="16"/>
        </w:rPr>
        <w:t>30%</w:t>
      </w:r>
      <w:r>
        <w:rPr>
          <w:rFonts w:cstheme="minorHAnsi"/>
          <w:sz w:val="16"/>
          <w:szCs w:val="16"/>
        </w:rPr>
        <w:t xml:space="preserve"> </w:t>
      </w:r>
      <w:r w:rsidRPr="00802334">
        <w:rPr>
          <w:rFonts w:cstheme="minorHAnsi"/>
          <w:b/>
          <w:sz w:val="16"/>
          <w:szCs w:val="16"/>
        </w:rPr>
        <w:t xml:space="preserve">27. </w:t>
      </w:r>
      <w:proofErr w:type="spellStart"/>
      <w:r w:rsidRPr="00802334">
        <w:rPr>
          <w:rFonts w:cstheme="minorHAnsi"/>
          <w:b/>
          <w:sz w:val="16"/>
          <w:szCs w:val="16"/>
        </w:rPr>
        <w:t>Pseudofakija</w:t>
      </w:r>
      <w:proofErr w:type="spellEnd"/>
      <w:r w:rsidR="00A95154">
        <w:rPr>
          <w:rFonts w:cstheme="minorHAnsi"/>
          <w:b/>
          <w:sz w:val="16"/>
          <w:szCs w:val="16"/>
        </w:rPr>
        <w:t xml:space="preserve">                                                                                   </w:t>
      </w:r>
      <w:r w:rsidR="00A95154" w:rsidRPr="00EB53E6">
        <w:rPr>
          <w:rFonts w:cstheme="minorHAnsi"/>
          <w:sz w:val="16"/>
          <w:szCs w:val="16"/>
        </w:rPr>
        <w:t xml:space="preserve">a) </w:t>
      </w:r>
      <w:r w:rsidR="00A95154">
        <w:rPr>
          <w:rFonts w:cstheme="minorHAnsi"/>
          <w:sz w:val="16"/>
          <w:szCs w:val="16"/>
        </w:rPr>
        <w:t>jednostrana</w:t>
      </w:r>
      <w:r w:rsidR="00A95154" w:rsidRPr="00EB53E6">
        <w:rPr>
          <w:rFonts w:cstheme="minorHAnsi"/>
          <w:sz w:val="16"/>
          <w:szCs w:val="16"/>
        </w:rPr>
        <w:t xml:space="preserve"> </w:t>
      </w:r>
      <w:r w:rsidR="00A95154" w:rsidRPr="00802334">
        <w:rPr>
          <w:rFonts w:cstheme="minorHAnsi"/>
          <w:sz w:val="16"/>
          <w:szCs w:val="16"/>
        </w:rPr>
        <w:t>......</w:t>
      </w:r>
      <w:r w:rsidR="00A95154">
        <w:rPr>
          <w:rFonts w:cstheme="minorHAnsi"/>
          <w:sz w:val="16"/>
          <w:szCs w:val="16"/>
        </w:rPr>
        <w:t>.......</w:t>
      </w:r>
      <w:r w:rsidR="00A95154" w:rsidRPr="00802334">
        <w:rPr>
          <w:rFonts w:cstheme="minorHAnsi"/>
          <w:sz w:val="16"/>
          <w:szCs w:val="16"/>
        </w:rPr>
        <w:t>........................................................</w:t>
      </w:r>
      <w:r w:rsidR="00A95154">
        <w:rPr>
          <w:rFonts w:cstheme="minorHAnsi"/>
          <w:sz w:val="16"/>
          <w:szCs w:val="16"/>
        </w:rPr>
        <w:t>do 5</w:t>
      </w:r>
      <w:r w:rsidR="00A95154" w:rsidRPr="00802334">
        <w:rPr>
          <w:rFonts w:cstheme="minorHAnsi"/>
          <w:sz w:val="16"/>
          <w:szCs w:val="16"/>
        </w:rPr>
        <w:t>%</w:t>
      </w:r>
      <w:r w:rsidR="00A95154" w:rsidRPr="00802334">
        <w:rPr>
          <w:rFonts w:cstheme="minorHAnsi"/>
          <w:b/>
          <w:sz w:val="16"/>
          <w:szCs w:val="16"/>
        </w:rPr>
        <w:t xml:space="preserve"> </w:t>
      </w:r>
      <w:r w:rsidR="00A95154">
        <w:rPr>
          <w:rFonts w:cstheme="minorHAnsi"/>
          <w:b/>
          <w:sz w:val="16"/>
          <w:szCs w:val="16"/>
        </w:rPr>
        <w:t xml:space="preserve">     </w:t>
      </w:r>
      <w:r w:rsidR="00A95154" w:rsidRPr="00802334">
        <w:rPr>
          <w:rFonts w:cstheme="minorHAnsi"/>
          <w:sz w:val="16"/>
          <w:szCs w:val="16"/>
        </w:rPr>
        <w:t xml:space="preserve">b) </w:t>
      </w:r>
      <w:r w:rsidR="00A95154">
        <w:rPr>
          <w:rFonts w:cstheme="minorHAnsi"/>
          <w:sz w:val="16"/>
          <w:szCs w:val="16"/>
        </w:rPr>
        <w:t>obostrana</w:t>
      </w:r>
      <w:r w:rsidR="00A95154" w:rsidRPr="00802334">
        <w:rPr>
          <w:rFonts w:cstheme="minorHAnsi"/>
          <w:sz w:val="16"/>
          <w:szCs w:val="16"/>
        </w:rPr>
        <w:t xml:space="preserve"> ..............</w:t>
      </w:r>
      <w:r w:rsidR="00A95154">
        <w:rPr>
          <w:rFonts w:cstheme="minorHAnsi"/>
          <w:sz w:val="16"/>
          <w:szCs w:val="16"/>
        </w:rPr>
        <w:t>..........</w:t>
      </w:r>
      <w:r w:rsidR="00A95154" w:rsidRPr="00802334">
        <w:rPr>
          <w:rFonts w:cstheme="minorHAnsi"/>
          <w:sz w:val="16"/>
          <w:szCs w:val="16"/>
        </w:rPr>
        <w:t>...................</w:t>
      </w:r>
      <w:r w:rsidR="00A95154">
        <w:rPr>
          <w:rFonts w:cstheme="minorHAnsi"/>
          <w:sz w:val="16"/>
          <w:szCs w:val="16"/>
        </w:rPr>
        <w:t>...........................do 10</w:t>
      </w:r>
      <w:r w:rsidR="00A95154" w:rsidRPr="00802334">
        <w:rPr>
          <w:rFonts w:cstheme="minorHAnsi"/>
          <w:sz w:val="16"/>
          <w:szCs w:val="16"/>
        </w:rPr>
        <w:t>%</w:t>
      </w:r>
    </w:p>
    <w:p w:rsidR="0088693C" w:rsidRPr="00EB53E6" w:rsidRDefault="0088693C" w:rsidP="0088693C">
      <w:pPr>
        <w:widowControl w:val="0"/>
        <w:autoSpaceDE w:val="0"/>
        <w:autoSpaceDN w:val="0"/>
        <w:adjustRightInd w:val="0"/>
        <w:rPr>
          <w:rFonts w:cstheme="minorHAnsi"/>
          <w:b/>
          <w:bCs/>
          <w:i/>
          <w:iCs/>
          <w:sz w:val="16"/>
          <w:szCs w:val="16"/>
        </w:rPr>
      </w:pPr>
      <w:r w:rsidRPr="00EB53E6">
        <w:rPr>
          <w:rFonts w:cstheme="minorHAnsi"/>
          <w:b/>
          <w:bCs/>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1. </w:t>
      </w:r>
      <w:proofErr w:type="spellStart"/>
      <w:r w:rsidRPr="00EB53E6">
        <w:rPr>
          <w:rFonts w:cstheme="minorHAnsi"/>
          <w:i/>
          <w:iCs/>
          <w:sz w:val="16"/>
          <w:szCs w:val="16"/>
        </w:rPr>
        <w:t>lnvaliditet</w:t>
      </w:r>
      <w:proofErr w:type="spellEnd"/>
      <w:r w:rsidRPr="00EB53E6">
        <w:rPr>
          <w:rFonts w:cstheme="minorHAnsi"/>
          <w:i/>
          <w:iCs/>
          <w:sz w:val="16"/>
          <w:szCs w:val="16"/>
        </w:rPr>
        <w:t xml:space="preserve"> se nakon ablacije retine određuje po točkama </w:t>
      </w:r>
      <w:r w:rsidR="00A1672D">
        <w:rPr>
          <w:rFonts w:cstheme="minorHAnsi"/>
          <w:sz w:val="16"/>
          <w:szCs w:val="16"/>
        </w:rPr>
        <w:t>15., 16., 17. ili 19</w:t>
      </w:r>
      <w:r w:rsidRPr="00EB53E6">
        <w:rPr>
          <w:rFonts w:cstheme="minorHAnsi"/>
          <w:sz w:val="16"/>
          <w:szCs w:val="16"/>
        </w:rPr>
        <w:t xml:space="preserve">. </w:t>
      </w:r>
      <w:r w:rsidRPr="00EB53E6">
        <w:rPr>
          <w:rFonts w:cstheme="minorHAnsi"/>
          <w:i/>
          <w:iCs/>
          <w:sz w:val="16"/>
          <w:szCs w:val="16"/>
        </w:rPr>
        <w:t xml:space="preserve">najranije mjesec dana od ozljede </w:t>
      </w:r>
      <w:r w:rsidRPr="00EB53E6">
        <w:rPr>
          <w:rFonts w:cstheme="minorHAnsi"/>
          <w:sz w:val="16"/>
          <w:szCs w:val="16"/>
        </w:rPr>
        <w:t xml:space="preserve">ili </w:t>
      </w:r>
      <w:r w:rsidRPr="00EB53E6">
        <w:rPr>
          <w:rFonts w:cstheme="minorHAnsi"/>
          <w:i/>
          <w:iCs/>
          <w:sz w:val="16"/>
          <w:szCs w:val="16"/>
        </w:rPr>
        <w:t>operacije.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2. </w:t>
      </w:r>
      <w:r w:rsidRPr="00EB53E6">
        <w:rPr>
          <w:rFonts w:cstheme="minorHAnsi"/>
          <w:i/>
          <w:iCs/>
          <w:sz w:val="16"/>
          <w:szCs w:val="16"/>
        </w:rPr>
        <w:t>Ozljeda očne jabučice koja je uzrokovala ablaciju retine mora biti bolnički dijagnosticirana.</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3. </w:t>
      </w:r>
      <w:r w:rsidRPr="00EB53E6">
        <w:rPr>
          <w:rFonts w:cstheme="minorHAnsi"/>
          <w:i/>
          <w:iCs/>
          <w:sz w:val="16"/>
          <w:szCs w:val="16"/>
        </w:rPr>
        <w:t xml:space="preserve">Oštećenja oka ocjenjuju se po završenom liječenju osim po točkama </w:t>
      </w:r>
      <w:r w:rsidR="00A1672D">
        <w:rPr>
          <w:rFonts w:cstheme="minorHAnsi"/>
          <w:sz w:val="16"/>
          <w:szCs w:val="16"/>
        </w:rPr>
        <w:t>18</w:t>
      </w:r>
      <w:r w:rsidRPr="00EB53E6">
        <w:rPr>
          <w:rFonts w:cstheme="minorHAnsi"/>
          <w:sz w:val="16"/>
          <w:szCs w:val="16"/>
        </w:rPr>
        <w:t xml:space="preserve">. </w:t>
      </w:r>
      <w:r w:rsidRPr="00EB53E6">
        <w:rPr>
          <w:rFonts w:cstheme="minorHAnsi"/>
          <w:i/>
          <w:iCs/>
          <w:sz w:val="16"/>
          <w:szCs w:val="16"/>
        </w:rPr>
        <w:t xml:space="preserve">do </w:t>
      </w:r>
      <w:r w:rsidR="00A1672D">
        <w:rPr>
          <w:rFonts w:cstheme="minorHAnsi"/>
          <w:sz w:val="16"/>
          <w:szCs w:val="16"/>
        </w:rPr>
        <w:t>26</w:t>
      </w:r>
      <w:r w:rsidRPr="00EB53E6">
        <w:rPr>
          <w:rFonts w:cstheme="minorHAnsi"/>
          <w:sz w:val="16"/>
          <w:szCs w:val="16"/>
        </w:rPr>
        <w:t xml:space="preserve">. </w:t>
      </w:r>
      <w:r w:rsidRPr="00EB53E6">
        <w:rPr>
          <w:rFonts w:cstheme="minorHAnsi"/>
          <w:i/>
          <w:iCs/>
          <w:sz w:val="16"/>
          <w:szCs w:val="16"/>
        </w:rPr>
        <w:t>za koje minimalni rok iznosi godinu dana nakon ozljede.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4. </w:t>
      </w:r>
      <w:proofErr w:type="spellStart"/>
      <w:r w:rsidR="00A1672D">
        <w:rPr>
          <w:rFonts w:cstheme="minorHAnsi"/>
          <w:i/>
          <w:iCs/>
          <w:sz w:val="16"/>
          <w:szCs w:val="16"/>
        </w:rPr>
        <w:t>lnvaliditet</w:t>
      </w:r>
      <w:proofErr w:type="spellEnd"/>
      <w:r w:rsidR="00A1672D">
        <w:rPr>
          <w:rFonts w:cstheme="minorHAnsi"/>
          <w:i/>
          <w:iCs/>
          <w:sz w:val="16"/>
          <w:szCs w:val="16"/>
        </w:rPr>
        <w:t xml:space="preserve"> po točki 21</w:t>
      </w:r>
      <w:r w:rsidRPr="00EB53E6">
        <w:rPr>
          <w:rFonts w:cstheme="minorHAnsi"/>
          <w:i/>
          <w:iCs/>
          <w:sz w:val="16"/>
          <w:szCs w:val="16"/>
        </w:rPr>
        <w:t xml:space="preserve">. ocjenjuje se </w:t>
      </w:r>
      <w:proofErr w:type="spellStart"/>
      <w:r w:rsidRPr="00EB53E6">
        <w:rPr>
          <w:rFonts w:cstheme="minorHAnsi"/>
          <w:i/>
          <w:iCs/>
          <w:sz w:val="16"/>
          <w:szCs w:val="16"/>
        </w:rPr>
        <w:t>Maškeovim</w:t>
      </w:r>
      <w:proofErr w:type="spellEnd"/>
      <w:r w:rsidRPr="00EB53E6">
        <w:rPr>
          <w:rFonts w:cstheme="minorHAnsi"/>
          <w:i/>
          <w:iCs/>
          <w:sz w:val="16"/>
          <w:szCs w:val="16"/>
        </w:rPr>
        <w:t xml:space="preserve"> tablicama uz primjenu točke </w:t>
      </w:r>
      <w:r w:rsidR="00A1672D">
        <w:rPr>
          <w:rFonts w:cstheme="minorHAnsi"/>
          <w:sz w:val="16"/>
          <w:szCs w:val="16"/>
        </w:rPr>
        <w:t>16</w:t>
      </w:r>
      <w:r w:rsidRPr="00EB53E6">
        <w:rPr>
          <w:rFonts w:cstheme="minorHAnsi"/>
          <w:sz w:val="16"/>
          <w:szCs w:val="16"/>
        </w:rPr>
        <w:t xml:space="preserve">. </w:t>
      </w:r>
      <w:r w:rsidRPr="00EB53E6">
        <w:rPr>
          <w:rFonts w:cstheme="minorHAnsi"/>
          <w:i/>
          <w:iCs/>
          <w:sz w:val="16"/>
          <w:szCs w:val="16"/>
        </w:rPr>
        <w:t>Tablice invaliditeta.</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5. </w:t>
      </w:r>
      <w:proofErr w:type="spellStart"/>
      <w:r w:rsidRPr="00EB53E6">
        <w:rPr>
          <w:rFonts w:cstheme="minorHAnsi"/>
          <w:i/>
          <w:iCs/>
          <w:sz w:val="16"/>
          <w:szCs w:val="16"/>
        </w:rPr>
        <w:t>lnvaliditet</w:t>
      </w:r>
      <w:proofErr w:type="spellEnd"/>
      <w:r w:rsidRPr="00EB53E6">
        <w:rPr>
          <w:rFonts w:cstheme="minorHAnsi"/>
          <w:i/>
          <w:iCs/>
          <w:sz w:val="16"/>
          <w:szCs w:val="16"/>
        </w:rPr>
        <w:t xml:space="preserve"> po točkama </w:t>
      </w:r>
      <w:r w:rsidR="00A1672D">
        <w:rPr>
          <w:rFonts w:cstheme="minorHAnsi"/>
          <w:sz w:val="16"/>
          <w:szCs w:val="16"/>
        </w:rPr>
        <w:t>24</w:t>
      </w:r>
      <w:r w:rsidRPr="00EB53E6">
        <w:rPr>
          <w:rFonts w:cstheme="minorHAnsi"/>
          <w:sz w:val="16"/>
          <w:szCs w:val="16"/>
        </w:rPr>
        <w:t xml:space="preserve">. </w:t>
      </w:r>
      <w:r w:rsidRPr="00EB53E6">
        <w:rPr>
          <w:rFonts w:cstheme="minorHAnsi"/>
          <w:i/>
          <w:iCs/>
          <w:sz w:val="16"/>
          <w:szCs w:val="16"/>
        </w:rPr>
        <w:t xml:space="preserve">do </w:t>
      </w:r>
      <w:r w:rsidR="00A1672D">
        <w:rPr>
          <w:rFonts w:cstheme="minorHAnsi"/>
          <w:sz w:val="16"/>
          <w:szCs w:val="16"/>
        </w:rPr>
        <w:t>26</w:t>
      </w:r>
      <w:r w:rsidRPr="00EB53E6">
        <w:rPr>
          <w:rFonts w:cstheme="minorHAnsi"/>
          <w:sz w:val="16"/>
          <w:szCs w:val="16"/>
        </w:rPr>
        <w:t xml:space="preserve">. </w:t>
      </w:r>
      <w:r w:rsidRPr="00EB53E6">
        <w:rPr>
          <w:rFonts w:cstheme="minorHAnsi"/>
          <w:i/>
          <w:iCs/>
          <w:sz w:val="16"/>
          <w:szCs w:val="16"/>
        </w:rPr>
        <w:t xml:space="preserve">se ne određuje ako </w:t>
      </w:r>
      <w:r w:rsidRPr="00EB53E6">
        <w:rPr>
          <w:rFonts w:cstheme="minorHAnsi"/>
          <w:sz w:val="16"/>
          <w:szCs w:val="16"/>
        </w:rPr>
        <w:t xml:space="preserve">se </w:t>
      </w:r>
      <w:r w:rsidRPr="00EB53E6">
        <w:rPr>
          <w:rFonts w:cstheme="minorHAnsi"/>
          <w:i/>
          <w:iCs/>
          <w:sz w:val="16"/>
          <w:szCs w:val="16"/>
        </w:rPr>
        <w:t xml:space="preserve">radi o posljedici potresa mozga </w:t>
      </w:r>
      <w:r w:rsidRPr="00EB53E6">
        <w:rPr>
          <w:rFonts w:cstheme="minorHAnsi"/>
          <w:sz w:val="16"/>
          <w:szCs w:val="16"/>
        </w:rPr>
        <w:t xml:space="preserve">ili </w:t>
      </w:r>
      <w:r w:rsidRPr="00EB53E6">
        <w:rPr>
          <w:rFonts w:cstheme="minorHAnsi"/>
          <w:i/>
          <w:iCs/>
          <w:sz w:val="16"/>
          <w:szCs w:val="16"/>
        </w:rPr>
        <w:t>o posljedici ozljede mekih struktura vrata.</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6. </w:t>
      </w:r>
      <w:proofErr w:type="spellStart"/>
      <w:r w:rsidRPr="00EB53E6">
        <w:rPr>
          <w:rFonts w:cstheme="minorHAnsi"/>
          <w:i/>
          <w:iCs/>
          <w:sz w:val="16"/>
          <w:szCs w:val="16"/>
        </w:rPr>
        <w:t>lnvaliditet</w:t>
      </w:r>
      <w:proofErr w:type="spellEnd"/>
      <w:r w:rsidRPr="00EB53E6">
        <w:rPr>
          <w:rFonts w:cstheme="minorHAnsi"/>
          <w:i/>
          <w:iCs/>
          <w:sz w:val="16"/>
          <w:szCs w:val="16"/>
        </w:rPr>
        <w:t xml:space="preserve"> po točkama </w:t>
      </w:r>
      <w:r w:rsidR="00A1672D">
        <w:rPr>
          <w:rFonts w:cstheme="minorHAnsi"/>
          <w:sz w:val="16"/>
          <w:szCs w:val="16"/>
        </w:rPr>
        <w:t>24. i 25</w:t>
      </w:r>
      <w:r w:rsidRPr="00EB53E6">
        <w:rPr>
          <w:rFonts w:cstheme="minorHAnsi"/>
          <w:sz w:val="16"/>
          <w:szCs w:val="16"/>
        </w:rPr>
        <w:t xml:space="preserve">. </w:t>
      </w:r>
      <w:r w:rsidRPr="00EB53E6">
        <w:rPr>
          <w:rFonts w:cstheme="minorHAnsi"/>
          <w:i/>
          <w:iCs/>
          <w:sz w:val="16"/>
          <w:szCs w:val="16"/>
        </w:rPr>
        <w:t xml:space="preserve">ocjenjuje </w:t>
      </w:r>
      <w:r w:rsidRPr="00EB53E6">
        <w:rPr>
          <w:rFonts w:cstheme="minorHAnsi"/>
          <w:sz w:val="16"/>
          <w:szCs w:val="16"/>
        </w:rPr>
        <w:t xml:space="preserve">se </w:t>
      </w:r>
      <w:r w:rsidRPr="00EB53E6">
        <w:rPr>
          <w:rFonts w:cstheme="minorHAnsi"/>
          <w:i/>
          <w:iCs/>
          <w:sz w:val="16"/>
          <w:szCs w:val="16"/>
        </w:rPr>
        <w:t xml:space="preserve">nakon roka iz točke </w:t>
      </w:r>
      <w:r w:rsidRPr="00EB53E6">
        <w:rPr>
          <w:rFonts w:cstheme="minorHAnsi"/>
          <w:sz w:val="16"/>
          <w:szCs w:val="16"/>
        </w:rPr>
        <w:t xml:space="preserve">3. </w:t>
      </w:r>
      <w:r w:rsidRPr="00EB53E6">
        <w:rPr>
          <w:rFonts w:cstheme="minorHAnsi"/>
          <w:i/>
          <w:iCs/>
          <w:sz w:val="16"/>
          <w:szCs w:val="16"/>
        </w:rPr>
        <w:t xml:space="preserve">ovih Posebnih odredbi, uz nove nalaze VP </w:t>
      </w:r>
      <w:r w:rsidRPr="00EB53E6">
        <w:rPr>
          <w:rFonts w:cstheme="minorHAnsi"/>
          <w:sz w:val="16"/>
          <w:szCs w:val="16"/>
        </w:rPr>
        <w:t xml:space="preserve">i </w:t>
      </w:r>
      <w:r w:rsidRPr="00EB53E6">
        <w:rPr>
          <w:rFonts w:cstheme="minorHAnsi"/>
          <w:i/>
          <w:iCs/>
          <w:sz w:val="16"/>
          <w:szCs w:val="16"/>
        </w:rPr>
        <w:t>EVP</w:t>
      </w:r>
    </w:p>
    <w:p w:rsidR="0088693C" w:rsidRPr="00EB53E6" w:rsidRDefault="0088693C" w:rsidP="0088693C">
      <w:pPr>
        <w:widowControl w:val="0"/>
        <w:autoSpaceDE w:val="0"/>
        <w:autoSpaceDN w:val="0"/>
        <w:adjustRightInd w:val="0"/>
        <w:rPr>
          <w:rFonts w:cstheme="minorHAnsi"/>
          <w:i/>
          <w:iCs/>
          <w:sz w:val="16"/>
          <w:szCs w:val="16"/>
        </w:rPr>
      </w:pPr>
    </w:p>
    <w:p w:rsidR="0088693C" w:rsidRPr="00EB53E6" w:rsidRDefault="0088693C" w:rsidP="0088693C">
      <w:pPr>
        <w:widowControl w:val="0"/>
        <w:tabs>
          <w:tab w:val="right" w:pos="2755"/>
        </w:tabs>
        <w:autoSpaceDE w:val="0"/>
        <w:autoSpaceDN w:val="0"/>
        <w:adjustRightInd w:val="0"/>
        <w:jc w:val="center"/>
        <w:rPr>
          <w:rFonts w:cstheme="minorHAnsi"/>
          <w:b/>
          <w:bCs/>
          <w:sz w:val="16"/>
          <w:szCs w:val="16"/>
        </w:rPr>
      </w:pPr>
      <w:r w:rsidRPr="00EB53E6">
        <w:rPr>
          <w:rFonts w:cstheme="minorHAnsi"/>
          <w:b/>
          <w:bCs/>
          <w:sz w:val="16"/>
          <w:szCs w:val="16"/>
        </w:rPr>
        <w:t>III. UŠI</w:t>
      </w:r>
    </w:p>
    <w:p w:rsidR="0088693C" w:rsidRPr="00EB53E6" w:rsidRDefault="00A1672D" w:rsidP="0088693C">
      <w:pPr>
        <w:widowControl w:val="0"/>
        <w:tabs>
          <w:tab w:val="right" w:pos="2755"/>
        </w:tabs>
        <w:autoSpaceDE w:val="0"/>
        <w:autoSpaceDN w:val="0"/>
        <w:adjustRightInd w:val="0"/>
        <w:rPr>
          <w:rFonts w:cstheme="minorHAnsi"/>
          <w:sz w:val="16"/>
          <w:szCs w:val="16"/>
        </w:rPr>
      </w:pPr>
      <w:r w:rsidRPr="00A1672D">
        <w:rPr>
          <w:rFonts w:cstheme="minorHAnsi"/>
          <w:b/>
          <w:sz w:val="16"/>
          <w:szCs w:val="16"/>
        </w:rPr>
        <w:t>28</w:t>
      </w:r>
      <w:r w:rsidR="0088693C" w:rsidRPr="00A1672D">
        <w:rPr>
          <w:rFonts w:cstheme="minorHAnsi"/>
          <w:b/>
          <w:sz w:val="16"/>
          <w:szCs w:val="16"/>
        </w:rPr>
        <w:t>.</w:t>
      </w:r>
      <w:r w:rsidR="0088693C" w:rsidRPr="00EB53E6">
        <w:rPr>
          <w:rFonts w:cstheme="minorHAnsi"/>
          <w:sz w:val="16"/>
          <w:szCs w:val="16"/>
        </w:rPr>
        <w:t xml:space="preserve"> </w:t>
      </w:r>
      <w:r w:rsidR="0088693C" w:rsidRPr="00EB53E6">
        <w:rPr>
          <w:rFonts w:cstheme="minorHAnsi"/>
          <w:b/>
          <w:sz w:val="16"/>
          <w:szCs w:val="16"/>
        </w:rPr>
        <w:t xml:space="preserve">Potpuna gluhoća na oba uha s urednom </w:t>
      </w:r>
      <w:proofErr w:type="spellStart"/>
      <w:r w:rsidR="0088693C" w:rsidRPr="00EB53E6">
        <w:rPr>
          <w:rFonts w:cstheme="minorHAnsi"/>
          <w:b/>
          <w:sz w:val="16"/>
          <w:szCs w:val="16"/>
        </w:rPr>
        <w:t>ka!oričkom</w:t>
      </w:r>
      <w:proofErr w:type="spellEnd"/>
      <w:r w:rsidR="0088693C" w:rsidRPr="00EB53E6">
        <w:rPr>
          <w:rFonts w:cstheme="minorHAnsi"/>
          <w:b/>
          <w:sz w:val="16"/>
          <w:szCs w:val="16"/>
        </w:rPr>
        <w:t xml:space="preserve"> reakcijom vestibularnog organa</w:t>
      </w:r>
      <w:r w:rsidR="0088693C" w:rsidRPr="00EB53E6">
        <w:rPr>
          <w:rFonts w:cstheme="minorHAnsi"/>
          <w:sz w:val="16"/>
          <w:szCs w:val="16"/>
        </w:rPr>
        <w:t xml:space="preserve">  ..........................................40% </w:t>
      </w:r>
      <w:r>
        <w:rPr>
          <w:rFonts w:cstheme="minorHAnsi"/>
          <w:b/>
          <w:sz w:val="16"/>
          <w:szCs w:val="16"/>
        </w:rPr>
        <w:t>29</w:t>
      </w:r>
      <w:r w:rsidR="0088693C" w:rsidRPr="00EB53E6">
        <w:rPr>
          <w:rFonts w:cstheme="minorHAnsi"/>
          <w:b/>
          <w:sz w:val="16"/>
          <w:szCs w:val="16"/>
        </w:rPr>
        <w:t xml:space="preserve">. Potpuna gluhoća na oba uha s ugaslom kaloričkom reakcijom </w:t>
      </w:r>
      <w:proofErr w:type="spellStart"/>
      <w:r w:rsidR="0088693C" w:rsidRPr="00EB53E6">
        <w:rPr>
          <w:rFonts w:cstheme="minorHAnsi"/>
          <w:b/>
          <w:sz w:val="16"/>
          <w:szCs w:val="16"/>
        </w:rPr>
        <w:t>vestibulamog</w:t>
      </w:r>
      <w:proofErr w:type="spellEnd"/>
      <w:r w:rsidR="0088693C" w:rsidRPr="00EB53E6">
        <w:rPr>
          <w:rFonts w:cstheme="minorHAnsi"/>
          <w:b/>
          <w:sz w:val="16"/>
          <w:szCs w:val="16"/>
        </w:rPr>
        <w:t xml:space="preserve"> organa</w:t>
      </w:r>
      <w:r w:rsidR="0088693C" w:rsidRPr="00EB53E6">
        <w:rPr>
          <w:rFonts w:cstheme="minorHAnsi"/>
          <w:sz w:val="16"/>
          <w:szCs w:val="16"/>
        </w:rPr>
        <w:t xml:space="preserve"> ............................................60% </w:t>
      </w:r>
      <w:r>
        <w:rPr>
          <w:rFonts w:cstheme="minorHAnsi"/>
          <w:b/>
          <w:sz w:val="16"/>
          <w:szCs w:val="16"/>
        </w:rPr>
        <w:t>30</w:t>
      </w:r>
      <w:r w:rsidR="0088693C" w:rsidRPr="00EB53E6">
        <w:rPr>
          <w:rFonts w:cstheme="minorHAnsi"/>
          <w:b/>
          <w:sz w:val="16"/>
          <w:szCs w:val="16"/>
        </w:rPr>
        <w:t>. Oslabljen vestibularni organ s urednim sluhom</w:t>
      </w:r>
      <w:r w:rsidR="0088693C" w:rsidRPr="00EB53E6">
        <w:rPr>
          <w:rFonts w:cstheme="minorHAnsi"/>
          <w:sz w:val="16"/>
          <w:szCs w:val="16"/>
        </w:rPr>
        <w:t xml:space="preserve"> ..........do 5% </w:t>
      </w:r>
      <w:r>
        <w:rPr>
          <w:rFonts w:cstheme="minorHAnsi"/>
          <w:b/>
          <w:sz w:val="16"/>
          <w:szCs w:val="16"/>
        </w:rPr>
        <w:t>31</w:t>
      </w:r>
      <w:r w:rsidR="0088693C" w:rsidRPr="00EB53E6">
        <w:rPr>
          <w:rFonts w:cstheme="minorHAnsi"/>
          <w:b/>
          <w:sz w:val="16"/>
          <w:szCs w:val="16"/>
        </w:rPr>
        <w:t>. Potpuna gluhoća na jednom uhu s urednom kaloričkom   reakcijom vestibularnog organa</w:t>
      </w:r>
      <w:r w:rsidR="0088693C" w:rsidRPr="00EB53E6">
        <w:rPr>
          <w:rFonts w:cstheme="minorHAnsi"/>
          <w:sz w:val="16"/>
          <w:szCs w:val="16"/>
        </w:rPr>
        <w:t xml:space="preserve"> ...........................................15% </w:t>
      </w:r>
      <w:r>
        <w:rPr>
          <w:rFonts w:cstheme="minorHAnsi"/>
          <w:b/>
          <w:sz w:val="16"/>
          <w:szCs w:val="16"/>
        </w:rPr>
        <w:t>32</w:t>
      </w:r>
      <w:r w:rsidR="0088693C" w:rsidRPr="00EB53E6">
        <w:rPr>
          <w:rFonts w:cstheme="minorHAnsi"/>
          <w:b/>
          <w:sz w:val="16"/>
          <w:szCs w:val="16"/>
        </w:rPr>
        <w:t>. Potpuna gluhoća na jednom uhu s ugaslom kaloričkom reakcijom vestibularnog organa na tom uhu</w:t>
      </w:r>
      <w:r w:rsidR="0088693C" w:rsidRPr="00EB53E6">
        <w:rPr>
          <w:rFonts w:cstheme="minorHAnsi"/>
          <w:sz w:val="16"/>
          <w:szCs w:val="16"/>
        </w:rPr>
        <w:t xml:space="preserve">………….............20% </w:t>
      </w:r>
      <w:r>
        <w:rPr>
          <w:rFonts w:cstheme="minorHAnsi"/>
          <w:b/>
          <w:sz w:val="16"/>
          <w:szCs w:val="16"/>
        </w:rPr>
        <w:t>33</w:t>
      </w:r>
      <w:r w:rsidR="0088693C" w:rsidRPr="00EB53E6">
        <w:rPr>
          <w:rFonts w:cstheme="minorHAnsi"/>
          <w:b/>
          <w:sz w:val="16"/>
          <w:szCs w:val="16"/>
        </w:rPr>
        <w:t xml:space="preserve">. Obostrana nagluhost s urednom </w:t>
      </w:r>
      <w:proofErr w:type="spellStart"/>
      <w:r w:rsidR="0088693C" w:rsidRPr="00EB53E6">
        <w:rPr>
          <w:rFonts w:cstheme="minorHAnsi"/>
          <w:b/>
          <w:sz w:val="16"/>
          <w:szCs w:val="16"/>
        </w:rPr>
        <w:t>ka!oričkom</w:t>
      </w:r>
      <w:proofErr w:type="spellEnd"/>
      <w:r w:rsidR="0088693C" w:rsidRPr="00EB53E6">
        <w:rPr>
          <w:rFonts w:cstheme="minorHAnsi"/>
          <w:b/>
          <w:sz w:val="16"/>
          <w:szCs w:val="16"/>
        </w:rPr>
        <w:t xml:space="preserve"> reakcijom  </w:t>
      </w:r>
      <w:proofErr w:type="spellStart"/>
      <w:r w:rsidR="0088693C" w:rsidRPr="00EB53E6">
        <w:rPr>
          <w:rFonts w:cstheme="minorHAnsi"/>
          <w:b/>
          <w:sz w:val="16"/>
          <w:szCs w:val="16"/>
        </w:rPr>
        <w:t>vestibulamog</w:t>
      </w:r>
      <w:proofErr w:type="spellEnd"/>
      <w:r w:rsidR="0088693C" w:rsidRPr="00EB53E6">
        <w:rPr>
          <w:rFonts w:cstheme="minorHAnsi"/>
          <w:b/>
          <w:sz w:val="16"/>
          <w:szCs w:val="16"/>
        </w:rPr>
        <w:t xml:space="preserve"> organa </w:t>
      </w:r>
      <w:r w:rsidR="0088693C" w:rsidRPr="00EB53E6">
        <w:rPr>
          <w:rFonts w:cstheme="minorHAnsi"/>
          <w:b/>
          <w:sz w:val="16"/>
          <w:szCs w:val="16"/>
        </w:rPr>
        <w:tab/>
        <w:t xml:space="preserve">obostrano; ukupni gubitak sluha po </w:t>
      </w:r>
      <w:proofErr w:type="spellStart"/>
      <w:r w:rsidR="0088693C" w:rsidRPr="00EB53E6">
        <w:rPr>
          <w:rFonts w:cstheme="minorHAnsi"/>
          <w:b/>
          <w:sz w:val="16"/>
          <w:szCs w:val="16"/>
        </w:rPr>
        <w:t>Fowler</w:t>
      </w:r>
      <w:proofErr w:type="spellEnd"/>
      <w:r w:rsidR="0088693C" w:rsidRPr="00EB53E6">
        <w:rPr>
          <w:rFonts w:cstheme="minorHAnsi"/>
          <w:b/>
          <w:sz w:val="16"/>
          <w:szCs w:val="16"/>
        </w:rPr>
        <w:t>-Sabine</w:t>
      </w:r>
      <w:r w:rsidR="0088693C" w:rsidRPr="00EB53E6">
        <w:rPr>
          <w:rFonts w:cstheme="minorHAnsi"/>
          <w:sz w:val="16"/>
          <w:szCs w:val="16"/>
        </w:rPr>
        <w:t xml:space="preserve">:                                                                                      </w:t>
      </w:r>
      <w:r w:rsidR="0088693C" w:rsidRPr="00EB53E6">
        <w:rPr>
          <w:sz w:val="16"/>
          <w:szCs w:val="16"/>
        </w:rPr>
        <w:t xml:space="preserve">a) 20 - 30% ..........................................................................do 5% b) 31- 60%  ........................................................................do 10% e) 61- 85% .........................................................................do 20%    </w:t>
      </w:r>
      <w:r>
        <w:rPr>
          <w:b/>
          <w:sz w:val="16"/>
          <w:szCs w:val="16"/>
        </w:rPr>
        <w:t>34</w:t>
      </w:r>
      <w:r w:rsidR="0088693C" w:rsidRPr="00EB53E6">
        <w:rPr>
          <w:b/>
          <w:sz w:val="16"/>
          <w:szCs w:val="16"/>
        </w:rPr>
        <w:t xml:space="preserve">. Obostrana nagluhost s ugaslom kaloričkom reakcijom </w:t>
      </w:r>
      <w:proofErr w:type="spellStart"/>
      <w:r w:rsidR="0088693C" w:rsidRPr="00EB53E6">
        <w:rPr>
          <w:b/>
          <w:sz w:val="16"/>
          <w:szCs w:val="16"/>
        </w:rPr>
        <w:t>vestibulamog</w:t>
      </w:r>
      <w:proofErr w:type="spellEnd"/>
      <w:r w:rsidR="0088693C" w:rsidRPr="00EB53E6">
        <w:rPr>
          <w:b/>
          <w:sz w:val="16"/>
          <w:szCs w:val="16"/>
        </w:rPr>
        <w:t xml:space="preserve"> organa; ukupni gubitak sluha po </w:t>
      </w:r>
      <w:proofErr w:type="spellStart"/>
      <w:r w:rsidR="0088693C" w:rsidRPr="00EB53E6">
        <w:rPr>
          <w:b/>
          <w:sz w:val="16"/>
          <w:szCs w:val="16"/>
        </w:rPr>
        <w:t>Fowler</w:t>
      </w:r>
      <w:proofErr w:type="spellEnd"/>
      <w:r w:rsidR="0088693C" w:rsidRPr="00EB53E6">
        <w:rPr>
          <w:b/>
          <w:sz w:val="16"/>
          <w:szCs w:val="16"/>
        </w:rPr>
        <w:t>-Sabine:</w:t>
      </w:r>
      <w:r w:rsidR="0088693C" w:rsidRPr="00EB53E6">
        <w:rPr>
          <w:sz w:val="16"/>
          <w:szCs w:val="16"/>
        </w:rPr>
        <w:t xml:space="preserve">  a) 20 - 30% ........................................................................do 10% b) 31- 60%  .......................................................................do 20% e) 61 - 85% ........................................................................</w:t>
      </w:r>
      <w:r w:rsidR="0088693C" w:rsidRPr="00802334">
        <w:rPr>
          <w:sz w:val="16"/>
          <w:szCs w:val="16"/>
        </w:rPr>
        <w:t>do 30%</w:t>
      </w:r>
      <w:r w:rsidR="0088693C" w:rsidRPr="00EB53E6">
        <w:rPr>
          <w:sz w:val="16"/>
          <w:szCs w:val="16"/>
        </w:rPr>
        <w:t xml:space="preserve"> </w:t>
      </w:r>
      <w:r>
        <w:rPr>
          <w:b/>
          <w:sz w:val="16"/>
          <w:szCs w:val="16"/>
        </w:rPr>
        <w:t>35</w:t>
      </w:r>
      <w:r w:rsidR="0088693C" w:rsidRPr="00EB53E6">
        <w:rPr>
          <w:b/>
          <w:sz w:val="16"/>
          <w:szCs w:val="16"/>
        </w:rPr>
        <w:t>. Jednostrana teška nagluhost s urednom kaloričkom reakcijom vestibularnog organa; gubitak sluha na razini 90 - 95 decibela</w:t>
      </w:r>
      <w:r w:rsidR="0088693C" w:rsidRPr="00EB53E6">
        <w:rPr>
          <w:sz w:val="16"/>
          <w:szCs w:val="16"/>
        </w:rPr>
        <w:t xml:space="preserve">  ................................................................................10 % </w:t>
      </w:r>
      <w:r>
        <w:rPr>
          <w:b/>
          <w:sz w:val="16"/>
          <w:szCs w:val="16"/>
        </w:rPr>
        <w:t>36</w:t>
      </w:r>
      <w:r w:rsidR="0088693C" w:rsidRPr="00EB53E6">
        <w:rPr>
          <w:b/>
          <w:sz w:val="16"/>
          <w:szCs w:val="16"/>
        </w:rPr>
        <w:t xml:space="preserve">. Jednostrana teška nagluhost s ugaslom kaloričkom reakcijom </w:t>
      </w:r>
      <w:proofErr w:type="spellStart"/>
      <w:r w:rsidR="0088693C" w:rsidRPr="00EB53E6">
        <w:rPr>
          <w:b/>
          <w:sz w:val="16"/>
          <w:szCs w:val="16"/>
        </w:rPr>
        <w:t>vestibulamog</w:t>
      </w:r>
      <w:proofErr w:type="spellEnd"/>
      <w:r w:rsidR="0088693C" w:rsidRPr="00EB53E6">
        <w:rPr>
          <w:b/>
          <w:sz w:val="16"/>
          <w:szCs w:val="16"/>
        </w:rPr>
        <w:t xml:space="preserve"> organa; gubitak sluha na razini 90 - 95 decibela</w:t>
      </w:r>
      <w:r w:rsidR="0088693C" w:rsidRPr="00EB53E6">
        <w:rPr>
          <w:sz w:val="16"/>
          <w:szCs w:val="16"/>
        </w:rPr>
        <w:t xml:space="preserve"> ..............................................................................12,5 % </w:t>
      </w:r>
      <w:r>
        <w:rPr>
          <w:b/>
          <w:sz w:val="16"/>
          <w:szCs w:val="16"/>
        </w:rPr>
        <w:t>37</w:t>
      </w:r>
      <w:r w:rsidR="0088693C" w:rsidRPr="00EB53E6">
        <w:rPr>
          <w:b/>
          <w:sz w:val="16"/>
          <w:szCs w:val="16"/>
        </w:rPr>
        <w:t xml:space="preserve">. Ozljeda ušne školjke:                                                                      </w:t>
      </w:r>
      <w:r w:rsidR="0088693C" w:rsidRPr="00EB53E6">
        <w:rPr>
          <w:sz w:val="16"/>
          <w:szCs w:val="16"/>
        </w:rPr>
        <w:t xml:space="preserve">a) djelomičan gubitak ili djelomično </w:t>
      </w:r>
      <w:proofErr w:type="spellStart"/>
      <w:r w:rsidR="0088693C" w:rsidRPr="00EB53E6">
        <w:rPr>
          <w:sz w:val="16"/>
          <w:szCs w:val="16"/>
        </w:rPr>
        <w:t>unakaženje</w:t>
      </w:r>
      <w:proofErr w:type="spellEnd"/>
      <w:r w:rsidR="0088693C" w:rsidRPr="00EB53E6">
        <w:rPr>
          <w:sz w:val="16"/>
          <w:szCs w:val="16"/>
        </w:rPr>
        <w:t xml:space="preserve"> ................do 5%  b) potpuni gubitak ili potpuno </w:t>
      </w:r>
      <w:proofErr w:type="spellStart"/>
      <w:r w:rsidR="0088693C" w:rsidRPr="00EB53E6">
        <w:rPr>
          <w:sz w:val="16"/>
          <w:szCs w:val="16"/>
        </w:rPr>
        <w:t>unakaženje</w:t>
      </w:r>
      <w:proofErr w:type="spellEnd"/>
      <w:r w:rsidR="0088693C" w:rsidRPr="00EB53E6">
        <w:rPr>
          <w:sz w:val="16"/>
          <w:szCs w:val="16"/>
        </w:rPr>
        <w:t xml:space="preserve"> ........................... 10%</w:t>
      </w:r>
    </w:p>
    <w:p w:rsidR="0088693C" w:rsidRPr="00EB53E6" w:rsidRDefault="0088693C" w:rsidP="0088693C">
      <w:pPr>
        <w:widowControl w:val="0"/>
        <w:tabs>
          <w:tab w:val="left" w:pos="225"/>
          <w:tab w:val="right" w:pos="1521"/>
          <w:tab w:val="right" w:pos="2755"/>
          <w:tab w:val="right" w:leader="dot" w:pos="4934"/>
        </w:tabs>
        <w:autoSpaceDE w:val="0"/>
        <w:autoSpaceDN w:val="0"/>
        <w:adjustRightInd w:val="0"/>
        <w:jc w:val="both"/>
        <w:rPr>
          <w:rFonts w:cstheme="minorHAnsi"/>
          <w:b/>
          <w:bCs/>
          <w:i/>
          <w:iCs/>
          <w:sz w:val="16"/>
          <w:szCs w:val="16"/>
        </w:rPr>
      </w:pPr>
      <w:r w:rsidRPr="00EB53E6">
        <w:rPr>
          <w:rFonts w:cstheme="minorHAnsi"/>
          <w:b/>
          <w:bCs/>
          <w:i/>
          <w:iCs/>
          <w:sz w:val="16"/>
          <w:szCs w:val="16"/>
        </w:rPr>
        <w:t>POSEBNE ODREDBE</w:t>
      </w:r>
    </w:p>
    <w:p w:rsidR="0088693C" w:rsidRPr="00EB53E6" w:rsidRDefault="0088693C" w:rsidP="0088693C">
      <w:pPr>
        <w:widowControl w:val="0"/>
        <w:tabs>
          <w:tab w:val="left" w:pos="-142"/>
          <w:tab w:val="right" w:pos="4678"/>
          <w:tab w:val="right" w:leader="dot" w:pos="4934"/>
        </w:tabs>
        <w:autoSpaceDE w:val="0"/>
        <w:autoSpaceDN w:val="0"/>
        <w:adjustRightInd w:val="0"/>
        <w:jc w:val="both"/>
        <w:rPr>
          <w:rFonts w:cstheme="minorHAnsi"/>
          <w:i/>
          <w:iCs/>
          <w:sz w:val="16"/>
          <w:szCs w:val="16"/>
        </w:rPr>
      </w:pPr>
      <w:r w:rsidRPr="00EB53E6">
        <w:rPr>
          <w:rFonts w:cstheme="minorHAnsi"/>
          <w:sz w:val="16"/>
          <w:szCs w:val="16"/>
        </w:rPr>
        <w:t xml:space="preserve">1. </w:t>
      </w:r>
      <w:r w:rsidRPr="00EB53E6">
        <w:rPr>
          <w:rFonts w:cstheme="minorHAnsi"/>
          <w:i/>
          <w:iCs/>
          <w:sz w:val="16"/>
          <w:szCs w:val="16"/>
        </w:rPr>
        <w:t xml:space="preserve">za sve slučajeve iz ove Glave određuje </w:t>
      </w:r>
      <w:r w:rsidRPr="00EB53E6">
        <w:rPr>
          <w:rFonts w:cstheme="minorHAnsi"/>
          <w:sz w:val="16"/>
          <w:szCs w:val="16"/>
        </w:rPr>
        <w:t xml:space="preserve">se </w:t>
      </w:r>
      <w:r w:rsidRPr="00EB53E6">
        <w:rPr>
          <w:rFonts w:cstheme="minorHAnsi"/>
          <w:i/>
          <w:iCs/>
          <w:sz w:val="16"/>
          <w:szCs w:val="16"/>
        </w:rPr>
        <w:t xml:space="preserve">invaliditet poslije </w:t>
      </w:r>
      <w:r w:rsidRPr="00EB53E6">
        <w:rPr>
          <w:rFonts w:cstheme="minorHAnsi"/>
          <w:i/>
          <w:iCs/>
          <w:sz w:val="16"/>
          <w:szCs w:val="16"/>
        </w:rPr>
        <w:lastRenderedPageBreak/>
        <w:t xml:space="preserve">završenog liječenja, ali ne ranije od </w:t>
      </w:r>
      <w:r w:rsidRPr="00EB53E6">
        <w:rPr>
          <w:rFonts w:cstheme="minorHAnsi"/>
          <w:sz w:val="16"/>
          <w:szCs w:val="16"/>
        </w:rPr>
        <w:t xml:space="preserve">6 </w:t>
      </w:r>
      <w:r w:rsidRPr="00EB53E6">
        <w:rPr>
          <w:rFonts w:cstheme="minorHAnsi"/>
          <w:i/>
          <w:iCs/>
          <w:sz w:val="16"/>
          <w:szCs w:val="16"/>
        </w:rPr>
        <w:t xml:space="preserve">mjeseci nakon ozljede, osim točke </w:t>
      </w:r>
      <w:r w:rsidR="00A1672D">
        <w:rPr>
          <w:rFonts w:cstheme="minorHAnsi"/>
          <w:sz w:val="16"/>
          <w:szCs w:val="16"/>
        </w:rPr>
        <w:t>37</w:t>
      </w:r>
      <w:r w:rsidRPr="00EB53E6">
        <w:rPr>
          <w:rFonts w:cstheme="minorHAnsi"/>
          <w:sz w:val="16"/>
          <w:szCs w:val="16"/>
        </w:rPr>
        <w:t xml:space="preserve">. </w:t>
      </w:r>
      <w:r w:rsidRPr="00EB53E6">
        <w:rPr>
          <w:rFonts w:cstheme="minorHAnsi"/>
          <w:i/>
          <w:iCs/>
          <w:sz w:val="16"/>
          <w:szCs w:val="16"/>
        </w:rPr>
        <w:t>koja se ocjenjuje po završenom liječenju.</w:t>
      </w:r>
    </w:p>
    <w:p w:rsidR="0088693C" w:rsidRPr="00EB53E6" w:rsidRDefault="0088693C" w:rsidP="00A1672D">
      <w:pPr>
        <w:widowControl w:val="0"/>
        <w:tabs>
          <w:tab w:val="left" w:pos="-142"/>
          <w:tab w:val="right" w:pos="4678"/>
          <w:tab w:val="right" w:leader="dot" w:pos="4934"/>
        </w:tabs>
        <w:autoSpaceDE w:val="0"/>
        <w:autoSpaceDN w:val="0"/>
        <w:adjustRightInd w:val="0"/>
        <w:jc w:val="both"/>
        <w:rPr>
          <w:rFonts w:cstheme="minorHAnsi"/>
          <w:i/>
          <w:iCs/>
          <w:sz w:val="16"/>
          <w:szCs w:val="16"/>
        </w:rPr>
      </w:pPr>
      <w:r w:rsidRPr="00EB53E6">
        <w:rPr>
          <w:rFonts w:cstheme="minorHAnsi"/>
          <w:sz w:val="16"/>
          <w:szCs w:val="16"/>
        </w:rPr>
        <w:t xml:space="preserve">2. </w:t>
      </w:r>
      <w:r w:rsidRPr="00EB53E6">
        <w:rPr>
          <w:rFonts w:cstheme="minorHAnsi"/>
          <w:i/>
          <w:iCs/>
          <w:sz w:val="16"/>
          <w:szCs w:val="16"/>
        </w:rPr>
        <w:t xml:space="preserve">Ako je kod osiguranika utvrđeno oštećenje sluha po tipu akustične traume zbog profesionalne izloženosti buci, gubitak sluha nastao zbog traume po </w:t>
      </w:r>
      <w:proofErr w:type="spellStart"/>
      <w:r w:rsidRPr="00EB53E6">
        <w:rPr>
          <w:rFonts w:cstheme="minorHAnsi"/>
          <w:i/>
          <w:iCs/>
          <w:sz w:val="16"/>
          <w:szCs w:val="16"/>
        </w:rPr>
        <w:t>Fowler</w:t>
      </w:r>
      <w:proofErr w:type="spellEnd"/>
      <w:r w:rsidRPr="00EB53E6">
        <w:rPr>
          <w:rFonts w:cstheme="minorHAnsi"/>
          <w:i/>
          <w:iCs/>
          <w:sz w:val="16"/>
          <w:szCs w:val="16"/>
        </w:rPr>
        <w:t xml:space="preserve">-Sabine umanjuje </w:t>
      </w:r>
      <w:r w:rsidRPr="00EB53E6">
        <w:rPr>
          <w:rFonts w:cstheme="minorHAnsi"/>
          <w:sz w:val="16"/>
          <w:szCs w:val="16"/>
        </w:rPr>
        <w:t xml:space="preserve">se </w:t>
      </w:r>
      <w:r w:rsidRPr="00EB53E6">
        <w:rPr>
          <w:rFonts w:cstheme="minorHAnsi"/>
          <w:i/>
          <w:iCs/>
          <w:sz w:val="16"/>
          <w:szCs w:val="16"/>
        </w:rPr>
        <w:t>za jednu polovinu.</w:t>
      </w:r>
    </w:p>
    <w:p w:rsidR="0088693C" w:rsidRPr="00EB53E6" w:rsidRDefault="0088693C" w:rsidP="00A1672D">
      <w:pPr>
        <w:widowControl w:val="0"/>
        <w:tabs>
          <w:tab w:val="left" w:pos="-142"/>
          <w:tab w:val="right" w:pos="4678"/>
          <w:tab w:val="right" w:leader="dot" w:pos="4934"/>
        </w:tabs>
        <w:autoSpaceDE w:val="0"/>
        <w:autoSpaceDN w:val="0"/>
        <w:adjustRightInd w:val="0"/>
        <w:jc w:val="both"/>
        <w:rPr>
          <w:rFonts w:cstheme="minorHAnsi"/>
          <w:i/>
          <w:iCs/>
          <w:sz w:val="16"/>
          <w:szCs w:val="16"/>
        </w:rPr>
      </w:pPr>
      <w:r w:rsidRPr="00EB53E6">
        <w:rPr>
          <w:rFonts w:cstheme="minorHAnsi"/>
          <w:sz w:val="16"/>
          <w:szCs w:val="16"/>
        </w:rPr>
        <w:t xml:space="preserve">3. </w:t>
      </w:r>
      <w:proofErr w:type="spellStart"/>
      <w:r w:rsidRPr="00EB53E6">
        <w:rPr>
          <w:rFonts w:cstheme="minorHAnsi"/>
          <w:i/>
          <w:iCs/>
          <w:sz w:val="16"/>
          <w:szCs w:val="16"/>
        </w:rPr>
        <w:t>lnvaliditet</w:t>
      </w:r>
      <w:proofErr w:type="spellEnd"/>
      <w:r w:rsidRPr="00EB53E6">
        <w:rPr>
          <w:rFonts w:cstheme="minorHAnsi"/>
          <w:i/>
          <w:iCs/>
          <w:sz w:val="16"/>
          <w:szCs w:val="16"/>
        </w:rPr>
        <w:t xml:space="preserve"> po točkama </w:t>
      </w:r>
      <w:r w:rsidR="00A1672D">
        <w:rPr>
          <w:rFonts w:cstheme="minorHAnsi"/>
          <w:sz w:val="16"/>
          <w:szCs w:val="16"/>
        </w:rPr>
        <w:t>28</w:t>
      </w:r>
      <w:r w:rsidRPr="00EB53E6">
        <w:rPr>
          <w:rFonts w:cstheme="minorHAnsi"/>
          <w:sz w:val="16"/>
          <w:szCs w:val="16"/>
        </w:rPr>
        <w:t xml:space="preserve">. </w:t>
      </w:r>
      <w:r w:rsidRPr="00EB53E6">
        <w:rPr>
          <w:rFonts w:cstheme="minorHAnsi"/>
          <w:i/>
          <w:iCs/>
          <w:sz w:val="16"/>
          <w:szCs w:val="16"/>
        </w:rPr>
        <w:t xml:space="preserve">do </w:t>
      </w:r>
      <w:r w:rsidR="00A1672D">
        <w:rPr>
          <w:rFonts w:cstheme="minorHAnsi"/>
          <w:sz w:val="16"/>
          <w:szCs w:val="16"/>
        </w:rPr>
        <w:t>36</w:t>
      </w:r>
      <w:r w:rsidRPr="00EB53E6">
        <w:rPr>
          <w:rFonts w:cstheme="minorHAnsi"/>
          <w:sz w:val="16"/>
          <w:szCs w:val="16"/>
        </w:rPr>
        <w:t xml:space="preserve">. se </w:t>
      </w:r>
      <w:r w:rsidRPr="00EB53E6">
        <w:rPr>
          <w:rFonts w:cstheme="minorHAnsi"/>
          <w:i/>
          <w:iCs/>
          <w:sz w:val="16"/>
          <w:szCs w:val="16"/>
        </w:rPr>
        <w:t xml:space="preserve">ne određuje ako se radi o posljedici potresa mozga </w:t>
      </w:r>
      <w:r w:rsidRPr="00EB53E6">
        <w:rPr>
          <w:rFonts w:cstheme="minorHAnsi"/>
          <w:sz w:val="16"/>
          <w:szCs w:val="16"/>
        </w:rPr>
        <w:t xml:space="preserve">ili </w:t>
      </w:r>
      <w:r w:rsidRPr="00EB53E6">
        <w:rPr>
          <w:rFonts w:cstheme="minorHAnsi"/>
          <w:i/>
          <w:iCs/>
          <w:sz w:val="16"/>
          <w:szCs w:val="16"/>
        </w:rPr>
        <w:t>posljedici ozljede mekih struktura  vrata.</w:t>
      </w: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IV. LICE</w:t>
      </w:r>
    </w:p>
    <w:p w:rsidR="0088693C" w:rsidRPr="00EB53E6" w:rsidRDefault="00A1672D" w:rsidP="0088693C">
      <w:pPr>
        <w:widowControl w:val="0"/>
        <w:autoSpaceDE w:val="0"/>
        <w:autoSpaceDN w:val="0"/>
        <w:adjustRightInd w:val="0"/>
        <w:ind w:left="220" w:hanging="220"/>
        <w:rPr>
          <w:rFonts w:cstheme="minorHAnsi"/>
          <w:sz w:val="16"/>
          <w:szCs w:val="16"/>
        </w:rPr>
      </w:pPr>
      <w:r w:rsidRPr="00A1672D">
        <w:rPr>
          <w:rFonts w:cstheme="minorHAnsi"/>
          <w:b/>
          <w:sz w:val="16"/>
          <w:szCs w:val="16"/>
        </w:rPr>
        <w:t>38</w:t>
      </w:r>
      <w:r w:rsidR="0088693C" w:rsidRPr="00A1672D">
        <w:rPr>
          <w:rFonts w:cstheme="minorHAnsi"/>
          <w:b/>
          <w:sz w:val="16"/>
          <w:szCs w:val="16"/>
        </w:rPr>
        <w:t>.</w:t>
      </w:r>
      <w:r w:rsidR="0088693C" w:rsidRPr="00EB53E6">
        <w:rPr>
          <w:rFonts w:cstheme="minorHAnsi"/>
          <w:sz w:val="16"/>
          <w:szCs w:val="16"/>
        </w:rPr>
        <w:t xml:space="preserve"> </w:t>
      </w:r>
      <w:proofErr w:type="spellStart"/>
      <w:r w:rsidR="0088693C" w:rsidRPr="00EB53E6">
        <w:rPr>
          <w:rFonts w:cstheme="minorHAnsi"/>
          <w:b/>
          <w:sz w:val="16"/>
          <w:szCs w:val="16"/>
        </w:rPr>
        <w:t>Ožiljno</w:t>
      </w:r>
      <w:proofErr w:type="spellEnd"/>
      <w:r w:rsidR="0088693C" w:rsidRPr="00EB53E6">
        <w:rPr>
          <w:rFonts w:cstheme="minorHAnsi"/>
          <w:b/>
          <w:sz w:val="16"/>
          <w:szCs w:val="16"/>
        </w:rPr>
        <w:t xml:space="preserve"> deformirajuća oštećenja lica praćena funkcionalnim smetnjama i/ili posttraumatski deformiteti kostiju lica:       </w:t>
      </w:r>
      <w:r w:rsidR="0088693C" w:rsidRPr="00EB53E6">
        <w:rPr>
          <w:rFonts w:cstheme="minorHAnsi"/>
          <w:sz w:val="16"/>
          <w:szCs w:val="16"/>
        </w:rPr>
        <w:t>a) u lakom stupnju ..............................................................6% b) u srednjem stupnju .......................................................15% e) u jakom stupnju ............................................................25% f) gubitak donje čeljusti………………………………….………….…..30%</w:t>
      </w:r>
    </w:p>
    <w:p w:rsidR="0088693C" w:rsidRPr="00EB53E6" w:rsidRDefault="00A1672D" w:rsidP="0088693C">
      <w:pPr>
        <w:widowControl w:val="0"/>
        <w:tabs>
          <w:tab w:val="left" w:pos="225"/>
          <w:tab w:val="right" w:leader="dot" w:pos="4915"/>
        </w:tabs>
        <w:autoSpaceDE w:val="0"/>
        <w:autoSpaceDN w:val="0"/>
        <w:adjustRightInd w:val="0"/>
        <w:rPr>
          <w:rFonts w:cstheme="minorHAnsi"/>
          <w:sz w:val="16"/>
          <w:szCs w:val="16"/>
        </w:rPr>
      </w:pPr>
      <w:r>
        <w:rPr>
          <w:rFonts w:cstheme="minorHAnsi"/>
          <w:b/>
          <w:sz w:val="16"/>
          <w:szCs w:val="16"/>
        </w:rPr>
        <w:t>38</w:t>
      </w:r>
      <w:r w:rsidR="0088693C" w:rsidRPr="00EB53E6">
        <w:rPr>
          <w:rFonts w:cstheme="minorHAnsi"/>
          <w:b/>
          <w:sz w:val="16"/>
          <w:szCs w:val="16"/>
        </w:rPr>
        <w:t xml:space="preserve">.1. Posttraumatske anomalije zagriza, ovisno o utjecaju na sposobnost žvakanja                                                                             </w:t>
      </w:r>
      <w:r w:rsidR="0088693C" w:rsidRPr="00EB53E6">
        <w:rPr>
          <w:rFonts w:cstheme="minorHAnsi"/>
          <w:sz w:val="16"/>
          <w:szCs w:val="16"/>
        </w:rPr>
        <w:t>a)lakog stupnja…………………………………………………………….…….….6%</w:t>
      </w:r>
      <w:r w:rsidR="0088693C" w:rsidRPr="00EB53E6">
        <w:rPr>
          <w:rFonts w:cstheme="minorHAnsi"/>
          <w:sz w:val="16"/>
          <w:szCs w:val="16"/>
        </w:rPr>
        <w:br/>
        <w:t xml:space="preserve"> b) srednjeg stupnja………………..…………………………………………..10%</w:t>
      </w:r>
      <w:r w:rsidR="0088693C" w:rsidRPr="00EB53E6">
        <w:rPr>
          <w:rFonts w:cstheme="minorHAnsi"/>
          <w:sz w:val="16"/>
          <w:szCs w:val="16"/>
        </w:rPr>
        <w:br/>
        <w:t xml:space="preserve"> c) jakog stupnja…………………………………………………………………..15%</w:t>
      </w:r>
    </w:p>
    <w:p w:rsidR="0088693C" w:rsidRPr="00EB53E6" w:rsidRDefault="00A1672D" w:rsidP="0088693C">
      <w:pPr>
        <w:widowControl w:val="0"/>
        <w:tabs>
          <w:tab w:val="left" w:pos="4536"/>
        </w:tabs>
        <w:autoSpaceDE w:val="0"/>
        <w:autoSpaceDN w:val="0"/>
        <w:adjustRightInd w:val="0"/>
        <w:ind w:left="220" w:right="49" w:hanging="220"/>
        <w:jc w:val="both"/>
        <w:rPr>
          <w:rFonts w:cstheme="minorHAnsi"/>
          <w:b/>
          <w:sz w:val="16"/>
          <w:szCs w:val="16"/>
        </w:rPr>
      </w:pPr>
      <w:r>
        <w:rPr>
          <w:rFonts w:cstheme="minorHAnsi"/>
          <w:b/>
          <w:sz w:val="16"/>
          <w:szCs w:val="16"/>
        </w:rPr>
        <w:t>39</w:t>
      </w:r>
      <w:r w:rsidR="0088693C" w:rsidRPr="00EB53E6">
        <w:rPr>
          <w:rFonts w:cstheme="minorHAnsi"/>
          <w:b/>
          <w:sz w:val="16"/>
          <w:szCs w:val="16"/>
        </w:rPr>
        <w:t>. Ograničeno otvaranje usta (razmak gornjih i donjih zubi):</w:t>
      </w:r>
    </w:p>
    <w:p w:rsidR="0088693C" w:rsidRPr="00EB53E6" w:rsidRDefault="0088693C" w:rsidP="0088693C">
      <w:pPr>
        <w:widowControl w:val="0"/>
        <w:tabs>
          <w:tab w:val="left" w:pos="225"/>
          <w:tab w:val="right" w:leader="dot" w:pos="4920"/>
        </w:tabs>
        <w:autoSpaceDE w:val="0"/>
        <w:autoSpaceDN w:val="0"/>
        <w:adjustRightInd w:val="0"/>
        <w:rPr>
          <w:rFonts w:cstheme="minorHAnsi"/>
          <w:b/>
          <w:sz w:val="16"/>
          <w:szCs w:val="16"/>
        </w:rPr>
      </w:pPr>
      <w:r w:rsidRPr="00EB53E6">
        <w:rPr>
          <w:rFonts w:cstheme="minorHAnsi"/>
          <w:sz w:val="16"/>
          <w:szCs w:val="16"/>
        </w:rPr>
        <w:t xml:space="preserve">a) do 4 cm……………………………………………………………………..........5% b) do 3 cm……………………………………………………………..…………….15% c) do 1,5 cm………………………………………………………………………...30% </w:t>
      </w:r>
      <w:r w:rsidR="00A1672D">
        <w:rPr>
          <w:rFonts w:cstheme="minorHAnsi"/>
          <w:b/>
          <w:sz w:val="16"/>
          <w:szCs w:val="16"/>
        </w:rPr>
        <w:t>40</w:t>
      </w:r>
      <w:r w:rsidRPr="00EB53E6">
        <w:rPr>
          <w:rFonts w:cstheme="minorHAnsi"/>
          <w:b/>
          <w:sz w:val="16"/>
          <w:szCs w:val="16"/>
        </w:rPr>
        <w:t xml:space="preserve">. Defekti na čeljusnim kostima, na jeziku ili nepcu s funkcionalnim smetnjama:                                                                 </w:t>
      </w:r>
      <w:r w:rsidRPr="00EB53E6">
        <w:rPr>
          <w:rFonts w:cstheme="minorHAnsi"/>
          <w:sz w:val="16"/>
          <w:szCs w:val="16"/>
        </w:rPr>
        <w:t>a) u lakom stupnju ............................................................do 10% b) u srednjem stupnju .......................................................do 20%</w:t>
      </w:r>
      <w:r w:rsidRPr="00EB53E6">
        <w:rPr>
          <w:rFonts w:cstheme="minorHAnsi"/>
          <w:b/>
          <w:sz w:val="16"/>
          <w:szCs w:val="16"/>
        </w:rPr>
        <w:t xml:space="preserve"> </w:t>
      </w:r>
      <w:r w:rsidRPr="00EB53E6">
        <w:rPr>
          <w:rFonts w:cstheme="minorHAnsi"/>
          <w:sz w:val="16"/>
          <w:szCs w:val="16"/>
        </w:rPr>
        <w:t>c) u jakom stupnju ..................................................................30%</w:t>
      </w:r>
      <w:r w:rsidR="00A1672D">
        <w:rPr>
          <w:rFonts w:cstheme="minorHAnsi"/>
          <w:b/>
          <w:sz w:val="16"/>
          <w:szCs w:val="16"/>
        </w:rPr>
        <w:t xml:space="preserve"> 40</w:t>
      </w:r>
      <w:r w:rsidRPr="00EB53E6">
        <w:rPr>
          <w:rFonts w:cstheme="minorHAnsi"/>
          <w:b/>
          <w:sz w:val="16"/>
          <w:szCs w:val="16"/>
        </w:rPr>
        <w:t xml:space="preserve">.1. Amputacija pokretnog dijela jezika                                          </w:t>
      </w:r>
      <w:r w:rsidRPr="00EB53E6">
        <w:rPr>
          <w:rFonts w:cstheme="minorHAnsi"/>
          <w:sz w:val="16"/>
          <w:szCs w:val="16"/>
        </w:rPr>
        <w:t>a) Amputirana 1/3 jezika……………………………………………………..10%</w:t>
      </w:r>
      <w:r w:rsidRPr="00EB53E6">
        <w:rPr>
          <w:rFonts w:cstheme="minorHAnsi"/>
          <w:sz w:val="16"/>
          <w:szCs w:val="16"/>
        </w:rPr>
        <w:br/>
        <w:t>b) Amputirane 2/3 jezika………………………………………………….….20%</w:t>
      </w:r>
      <w:r w:rsidRPr="00EB53E6">
        <w:rPr>
          <w:rFonts w:cstheme="minorHAnsi"/>
          <w:sz w:val="16"/>
          <w:szCs w:val="16"/>
        </w:rPr>
        <w:br/>
        <w:t>c) Amputiran cijeli pokretni dio jezika……………………………….…30%</w:t>
      </w:r>
      <w:r w:rsidR="00A1672D">
        <w:rPr>
          <w:rFonts w:cstheme="minorHAnsi"/>
          <w:b/>
          <w:sz w:val="16"/>
          <w:szCs w:val="16"/>
        </w:rPr>
        <w:t xml:space="preserve"> 41</w:t>
      </w:r>
      <w:r w:rsidRPr="00EB53E6">
        <w:rPr>
          <w:rFonts w:cstheme="minorHAnsi"/>
          <w:b/>
          <w:sz w:val="16"/>
          <w:szCs w:val="16"/>
        </w:rPr>
        <w:t xml:space="preserve">. Gubitak stalnih zubi koji se ne mogu nadomjestiti:.               </w:t>
      </w:r>
      <w:r w:rsidRPr="00EB53E6">
        <w:rPr>
          <w:rFonts w:cstheme="minorHAnsi"/>
          <w:sz w:val="16"/>
          <w:szCs w:val="16"/>
        </w:rPr>
        <w:t>a )  za svaki zub .........................................................................1%</w:t>
      </w:r>
      <w:r w:rsidRPr="00EB53E6">
        <w:rPr>
          <w:rFonts w:cstheme="minorHAnsi"/>
          <w:b/>
          <w:sz w:val="16"/>
          <w:szCs w:val="16"/>
        </w:rPr>
        <w:t xml:space="preserve"> </w:t>
      </w:r>
      <w:r w:rsidRPr="00EB53E6">
        <w:rPr>
          <w:rFonts w:cstheme="minorHAnsi"/>
          <w:sz w:val="16"/>
          <w:szCs w:val="16"/>
        </w:rPr>
        <w:t>b)  za pretkutnjak ili  kutnjak .................................................1,5%</w:t>
      </w:r>
      <w:r w:rsidR="00A1672D">
        <w:rPr>
          <w:rFonts w:cstheme="minorHAnsi"/>
          <w:b/>
          <w:sz w:val="16"/>
          <w:szCs w:val="16"/>
        </w:rPr>
        <w:t xml:space="preserve"> 42</w:t>
      </w:r>
      <w:r w:rsidRPr="00EB53E6">
        <w:rPr>
          <w:rFonts w:cstheme="minorHAnsi"/>
          <w:b/>
          <w:sz w:val="16"/>
          <w:szCs w:val="16"/>
        </w:rPr>
        <w:t xml:space="preserve">. </w:t>
      </w:r>
      <w:proofErr w:type="spellStart"/>
      <w:r w:rsidRPr="00EB53E6">
        <w:rPr>
          <w:rFonts w:cstheme="minorHAnsi"/>
          <w:b/>
          <w:sz w:val="16"/>
          <w:szCs w:val="16"/>
        </w:rPr>
        <w:t>Pareza</w:t>
      </w:r>
      <w:proofErr w:type="spellEnd"/>
      <w:r w:rsidRPr="00EB53E6">
        <w:rPr>
          <w:rFonts w:cstheme="minorHAnsi"/>
          <w:b/>
          <w:sz w:val="16"/>
          <w:szCs w:val="16"/>
        </w:rPr>
        <w:t xml:space="preserve"> facijalnog živca poslije prijeloma sljepoočne kosti ili ozljede odgovarajuće </w:t>
      </w:r>
      <w:proofErr w:type="spellStart"/>
      <w:r w:rsidRPr="00EB53E6">
        <w:rPr>
          <w:rFonts w:cstheme="minorHAnsi"/>
          <w:b/>
          <w:sz w:val="16"/>
          <w:szCs w:val="16"/>
        </w:rPr>
        <w:t>parotidne</w:t>
      </w:r>
      <w:proofErr w:type="spellEnd"/>
      <w:r w:rsidRPr="00EB53E6">
        <w:rPr>
          <w:rFonts w:cstheme="minorHAnsi"/>
          <w:b/>
          <w:sz w:val="16"/>
          <w:szCs w:val="16"/>
        </w:rPr>
        <w:t xml:space="preserve"> regije:                                             </w:t>
      </w:r>
      <w:r w:rsidRPr="00EB53E6">
        <w:rPr>
          <w:rFonts w:cstheme="minorHAnsi"/>
          <w:sz w:val="16"/>
          <w:szCs w:val="16"/>
        </w:rPr>
        <w:t>a) u lakom stupnju ...................................................................5%</w:t>
      </w:r>
      <w:r w:rsidRPr="00EB53E6">
        <w:rPr>
          <w:rFonts w:cstheme="minorHAnsi"/>
          <w:b/>
          <w:sz w:val="16"/>
          <w:szCs w:val="16"/>
        </w:rPr>
        <w:t xml:space="preserve"> </w:t>
      </w:r>
      <w:r w:rsidRPr="00EB53E6">
        <w:rPr>
          <w:rFonts w:cstheme="minorHAnsi"/>
          <w:sz w:val="16"/>
          <w:szCs w:val="16"/>
        </w:rPr>
        <w:t>b) u srednjem stupnju ............................................................10%</w:t>
      </w:r>
      <w:r w:rsidRPr="00EB53E6">
        <w:rPr>
          <w:rFonts w:cstheme="minorHAnsi"/>
          <w:b/>
          <w:sz w:val="16"/>
          <w:szCs w:val="16"/>
        </w:rPr>
        <w:t xml:space="preserve"> </w:t>
      </w:r>
      <w:r w:rsidRPr="00EB53E6">
        <w:rPr>
          <w:rFonts w:cstheme="minorHAnsi"/>
          <w:sz w:val="16"/>
          <w:szCs w:val="16"/>
        </w:rPr>
        <w:t>c) u jakom stupnju s kontrakturom i tikom mimičke muskulature…………………………………………………………………….….20%</w:t>
      </w:r>
      <w:r w:rsidRPr="00EB53E6">
        <w:rPr>
          <w:rFonts w:cstheme="minorHAnsi"/>
          <w:b/>
          <w:sz w:val="16"/>
          <w:szCs w:val="16"/>
        </w:rPr>
        <w:t xml:space="preserve">  </w:t>
      </w:r>
      <w:r w:rsidRPr="00EB53E6">
        <w:rPr>
          <w:rFonts w:cstheme="minorHAnsi"/>
          <w:sz w:val="16"/>
          <w:szCs w:val="16"/>
        </w:rPr>
        <w:t>d) paraliza facijalnog živca .....................................................30%</w:t>
      </w:r>
    </w:p>
    <w:p w:rsidR="0088693C" w:rsidRPr="00EB53E6" w:rsidRDefault="0088693C" w:rsidP="0088693C">
      <w:pPr>
        <w:widowControl w:val="0"/>
        <w:tabs>
          <w:tab w:val="left" w:pos="225"/>
          <w:tab w:val="left" w:pos="336"/>
          <w:tab w:val="left" w:leader="dot" w:pos="2899"/>
          <w:tab w:val="right" w:leader="dot" w:pos="4920"/>
        </w:tabs>
        <w:autoSpaceDE w:val="0"/>
        <w:autoSpaceDN w:val="0"/>
        <w:adjustRightInd w:val="0"/>
        <w:jc w:val="both"/>
        <w:rPr>
          <w:rFonts w:cstheme="minorHAnsi"/>
          <w:b/>
          <w:i/>
          <w:iCs/>
          <w:sz w:val="16"/>
          <w:szCs w:val="16"/>
        </w:rPr>
      </w:pPr>
      <w:r w:rsidRPr="00EB53E6">
        <w:rPr>
          <w:rFonts w:cstheme="minorHAnsi"/>
          <w:b/>
          <w:i/>
          <w:iCs/>
          <w:sz w:val="16"/>
          <w:szCs w:val="16"/>
        </w:rPr>
        <w:t>POSEBNE ODREDBE</w:t>
      </w:r>
    </w:p>
    <w:p w:rsidR="0088693C" w:rsidRPr="00EB53E6" w:rsidRDefault="00A1672D" w:rsidP="0088693C">
      <w:pPr>
        <w:widowControl w:val="0"/>
        <w:tabs>
          <w:tab w:val="left" w:pos="225"/>
          <w:tab w:val="left" w:pos="336"/>
          <w:tab w:val="left" w:leader="dot" w:pos="2899"/>
          <w:tab w:val="right" w:leader="dot" w:pos="4920"/>
        </w:tabs>
        <w:autoSpaceDE w:val="0"/>
        <w:autoSpaceDN w:val="0"/>
        <w:adjustRightInd w:val="0"/>
        <w:jc w:val="both"/>
        <w:rPr>
          <w:rFonts w:cstheme="minorHAnsi"/>
          <w:i/>
          <w:iCs/>
          <w:sz w:val="16"/>
          <w:szCs w:val="16"/>
        </w:rPr>
      </w:pPr>
      <w:r>
        <w:rPr>
          <w:rFonts w:cstheme="minorHAnsi"/>
          <w:i/>
          <w:iCs/>
          <w:sz w:val="16"/>
          <w:szCs w:val="16"/>
        </w:rPr>
        <w:t>Invaliditet po točki 42</w:t>
      </w:r>
      <w:r w:rsidR="0088693C" w:rsidRPr="00EB53E6">
        <w:rPr>
          <w:rFonts w:cstheme="minorHAnsi"/>
          <w:i/>
          <w:iCs/>
          <w:sz w:val="16"/>
          <w:szCs w:val="16"/>
        </w:rPr>
        <w:t xml:space="preserve">. određuje </w:t>
      </w:r>
      <w:r w:rsidR="0088693C" w:rsidRPr="00EB53E6">
        <w:rPr>
          <w:rFonts w:cstheme="minorHAnsi"/>
          <w:sz w:val="16"/>
          <w:szCs w:val="16"/>
        </w:rPr>
        <w:t xml:space="preserve">se </w:t>
      </w:r>
      <w:r w:rsidR="0088693C" w:rsidRPr="00EB53E6">
        <w:rPr>
          <w:rFonts w:cstheme="minorHAnsi"/>
          <w:i/>
          <w:iCs/>
          <w:sz w:val="16"/>
          <w:szCs w:val="16"/>
        </w:rPr>
        <w:t>poslije završenog liječenja, ali ne ranije od dvije godine poslije ozljede.</w:t>
      </w:r>
    </w:p>
    <w:p w:rsidR="0088693C" w:rsidRPr="00EB53E6" w:rsidRDefault="0088693C" w:rsidP="0088693C">
      <w:pPr>
        <w:widowControl w:val="0"/>
        <w:tabs>
          <w:tab w:val="left" w:pos="225"/>
          <w:tab w:val="left" w:pos="340"/>
          <w:tab w:val="right" w:leader="dot" w:pos="4915"/>
        </w:tabs>
        <w:autoSpaceDE w:val="0"/>
        <w:autoSpaceDN w:val="0"/>
        <w:adjustRightInd w:val="0"/>
        <w:jc w:val="both"/>
        <w:rPr>
          <w:rFonts w:cstheme="minorHAnsi"/>
          <w:i/>
          <w:iCs/>
          <w:sz w:val="16"/>
          <w:szCs w:val="16"/>
        </w:rPr>
      </w:pPr>
      <w:r w:rsidRPr="00EB53E6">
        <w:rPr>
          <w:rFonts w:cstheme="minorHAnsi"/>
          <w:i/>
          <w:iCs/>
          <w:sz w:val="16"/>
          <w:szCs w:val="16"/>
        </w:rPr>
        <w:t xml:space="preserve">Za kozmetičke </w:t>
      </w:r>
      <w:r w:rsidRPr="00EB53E6">
        <w:rPr>
          <w:rFonts w:cstheme="minorHAnsi"/>
          <w:sz w:val="16"/>
          <w:szCs w:val="16"/>
        </w:rPr>
        <w:t xml:space="preserve">i </w:t>
      </w:r>
      <w:r w:rsidRPr="00EB53E6">
        <w:rPr>
          <w:rFonts w:cstheme="minorHAnsi"/>
          <w:i/>
          <w:iCs/>
          <w:sz w:val="16"/>
          <w:szCs w:val="16"/>
        </w:rPr>
        <w:t xml:space="preserve">estetske ožiljke na licu ne određuje </w:t>
      </w:r>
      <w:r w:rsidRPr="00EB53E6">
        <w:rPr>
          <w:rFonts w:cstheme="minorHAnsi"/>
          <w:sz w:val="16"/>
          <w:szCs w:val="16"/>
        </w:rPr>
        <w:t xml:space="preserve">se </w:t>
      </w:r>
      <w:r w:rsidRPr="00EB53E6">
        <w:rPr>
          <w:rFonts w:cstheme="minorHAnsi"/>
          <w:i/>
          <w:iCs/>
          <w:sz w:val="16"/>
          <w:szCs w:val="16"/>
        </w:rPr>
        <w:t>invaliditet.</w:t>
      </w:r>
    </w:p>
    <w:p w:rsidR="0088693C" w:rsidRPr="00EB53E6" w:rsidRDefault="0088693C" w:rsidP="0088693C">
      <w:pPr>
        <w:widowControl w:val="0"/>
        <w:tabs>
          <w:tab w:val="left" w:pos="336"/>
        </w:tabs>
        <w:autoSpaceDE w:val="0"/>
        <w:autoSpaceDN w:val="0"/>
        <w:adjustRightInd w:val="0"/>
        <w:jc w:val="both"/>
        <w:rPr>
          <w:rFonts w:cstheme="minorHAnsi"/>
          <w:sz w:val="16"/>
          <w:szCs w:val="16"/>
        </w:rPr>
      </w:pPr>
      <w:r w:rsidRPr="00EB53E6">
        <w:rPr>
          <w:rFonts w:cstheme="minorHAnsi"/>
          <w:i/>
          <w:iCs/>
          <w:sz w:val="16"/>
          <w:szCs w:val="16"/>
        </w:rPr>
        <w:t xml:space="preserve"> Za gubitak zubi pri jelu ne određuje </w:t>
      </w:r>
      <w:r w:rsidRPr="00EB53E6">
        <w:rPr>
          <w:rFonts w:cstheme="minorHAnsi"/>
          <w:sz w:val="16"/>
          <w:szCs w:val="16"/>
        </w:rPr>
        <w:t xml:space="preserve">se </w:t>
      </w:r>
      <w:r w:rsidRPr="00EB53E6">
        <w:rPr>
          <w:rFonts w:cstheme="minorHAnsi"/>
          <w:i/>
          <w:iCs/>
          <w:sz w:val="16"/>
          <w:szCs w:val="16"/>
        </w:rPr>
        <w:t xml:space="preserve">invaliditet po točki </w:t>
      </w:r>
      <w:r w:rsidRPr="00EB53E6">
        <w:rPr>
          <w:rFonts w:cstheme="minorHAnsi"/>
          <w:sz w:val="16"/>
          <w:szCs w:val="16"/>
        </w:rPr>
        <w:t>39.</w:t>
      </w: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V. NOS</w:t>
      </w:r>
    </w:p>
    <w:p w:rsidR="0088693C" w:rsidRPr="00EB53E6" w:rsidRDefault="00A1672D" w:rsidP="0088693C">
      <w:pPr>
        <w:spacing w:after="0" w:line="240" w:lineRule="auto"/>
        <w:rPr>
          <w:sz w:val="16"/>
          <w:szCs w:val="16"/>
        </w:rPr>
      </w:pPr>
      <w:r>
        <w:rPr>
          <w:b/>
          <w:sz w:val="16"/>
          <w:szCs w:val="16"/>
        </w:rPr>
        <w:t>43</w:t>
      </w:r>
      <w:r w:rsidR="0088693C" w:rsidRPr="00EB53E6">
        <w:rPr>
          <w:b/>
          <w:sz w:val="16"/>
          <w:szCs w:val="16"/>
        </w:rPr>
        <w:t>.</w:t>
      </w:r>
      <w:r w:rsidR="0088693C" w:rsidRPr="00EB53E6">
        <w:rPr>
          <w:b/>
        </w:rPr>
        <w:t xml:space="preserve"> </w:t>
      </w:r>
      <w:r w:rsidR="0088693C" w:rsidRPr="00EB53E6">
        <w:rPr>
          <w:b/>
          <w:sz w:val="16"/>
          <w:szCs w:val="16"/>
        </w:rPr>
        <w:t>Djelomičan gubitak nosa</w:t>
      </w:r>
      <w:r w:rsidR="0088693C" w:rsidRPr="00EB53E6">
        <w:rPr>
          <w:sz w:val="16"/>
          <w:szCs w:val="16"/>
        </w:rPr>
        <w:t xml:space="preserve"> .................................................15%</w:t>
      </w:r>
    </w:p>
    <w:p w:rsidR="0088693C" w:rsidRPr="00EB53E6" w:rsidRDefault="00A1672D" w:rsidP="0088693C">
      <w:pPr>
        <w:spacing w:after="0" w:line="240" w:lineRule="auto"/>
        <w:rPr>
          <w:sz w:val="16"/>
          <w:szCs w:val="16"/>
        </w:rPr>
      </w:pPr>
      <w:r>
        <w:rPr>
          <w:b/>
          <w:sz w:val="16"/>
          <w:szCs w:val="16"/>
        </w:rPr>
        <w:t>44</w:t>
      </w:r>
      <w:r w:rsidR="0088693C" w:rsidRPr="00EB53E6">
        <w:rPr>
          <w:b/>
          <w:sz w:val="16"/>
          <w:szCs w:val="16"/>
        </w:rPr>
        <w:t>. Gubitak čitavog nosa</w:t>
      </w:r>
      <w:r w:rsidR="0088693C" w:rsidRPr="00EB53E6">
        <w:rPr>
          <w:sz w:val="16"/>
          <w:szCs w:val="16"/>
        </w:rPr>
        <w:t xml:space="preserve"> .......................................................30%</w:t>
      </w:r>
    </w:p>
    <w:p w:rsidR="0088693C" w:rsidRPr="00EB53E6" w:rsidRDefault="00A1672D" w:rsidP="0088693C">
      <w:pPr>
        <w:spacing w:after="0" w:line="240" w:lineRule="auto"/>
        <w:rPr>
          <w:sz w:val="16"/>
          <w:szCs w:val="16"/>
        </w:rPr>
      </w:pPr>
      <w:r>
        <w:rPr>
          <w:b/>
          <w:sz w:val="16"/>
          <w:szCs w:val="16"/>
        </w:rPr>
        <w:t>45</w:t>
      </w:r>
      <w:r w:rsidR="0088693C" w:rsidRPr="00EB53E6">
        <w:rPr>
          <w:b/>
          <w:sz w:val="16"/>
          <w:szCs w:val="16"/>
        </w:rPr>
        <w:t xml:space="preserve">. </w:t>
      </w:r>
      <w:proofErr w:type="spellStart"/>
      <w:r w:rsidR="0088693C" w:rsidRPr="00EB53E6">
        <w:rPr>
          <w:b/>
          <w:sz w:val="16"/>
          <w:szCs w:val="16"/>
        </w:rPr>
        <w:t>Anosmia</w:t>
      </w:r>
      <w:proofErr w:type="spellEnd"/>
      <w:r w:rsidR="0088693C" w:rsidRPr="00EB53E6">
        <w:rPr>
          <w:b/>
          <w:sz w:val="16"/>
          <w:szCs w:val="16"/>
        </w:rPr>
        <w:t xml:space="preserve"> kao posljedica verificiranog prijeloma gornjeg unutarnjeg dijela nosnih kostiju</w:t>
      </w:r>
      <w:r w:rsidR="0088693C" w:rsidRPr="00EB53E6">
        <w:rPr>
          <w:sz w:val="16"/>
          <w:szCs w:val="16"/>
        </w:rPr>
        <w:t xml:space="preserve"> ........................................do 5%</w:t>
      </w:r>
    </w:p>
    <w:p w:rsidR="00A1672D" w:rsidRDefault="00A1672D" w:rsidP="0088693C">
      <w:pPr>
        <w:spacing w:after="0" w:line="240" w:lineRule="auto"/>
        <w:rPr>
          <w:sz w:val="16"/>
          <w:szCs w:val="16"/>
        </w:rPr>
      </w:pPr>
      <w:r>
        <w:rPr>
          <w:b/>
          <w:sz w:val="16"/>
          <w:szCs w:val="16"/>
        </w:rPr>
        <w:t>46</w:t>
      </w:r>
      <w:r w:rsidR="0088693C" w:rsidRPr="00EB53E6">
        <w:rPr>
          <w:b/>
          <w:sz w:val="16"/>
          <w:szCs w:val="16"/>
        </w:rPr>
        <w:t xml:space="preserve">. Otežano disanje nakon prijeloma nosnog </w:t>
      </w:r>
      <w:proofErr w:type="spellStart"/>
      <w:r w:rsidR="0088693C" w:rsidRPr="00EB53E6">
        <w:rPr>
          <w:b/>
          <w:sz w:val="16"/>
          <w:szCs w:val="16"/>
        </w:rPr>
        <w:t>septuma</w:t>
      </w:r>
      <w:proofErr w:type="spellEnd"/>
      <w:r w:rsidR="0088693C" w:rsidRPr="00EB53E6">
        <w:rPr>
          <w:b/>
          <w:sz w:val="16"/>
          <w:szCs w:val="16"/>
        </w:rPr>
        <w:t xml:space="preserve"> koji je utvrđen klinički i rendgenološki neposredno nakon ozljede</w:t>
      </w:r>
      <w:r w:rsidR="0088693C" w:rsidRPr="00EB53E6">
        <w:rPr>
          <w:sz w:val="16"/>
          <w:szCs w:val="16"/>
        </w:rPr>
        <w:t>.5%</w:t>
      </w:r>
    </w:p>
    <w:p w:rsidR="0088693C" w:rsidRPr="00A1672D" w:rsidRDefault="0088693C" w:rsidP="0088693C">
      <w:pPr>
        <w:spacing w:after="0" w:line="240" w:lineRule="auto"/>
        <w:rPr>
          <w:sz w:val="16"/>
          <w:szCs w:val="16"/>
        </w:rPr>
      </w:pPr>
      <w:r w:rsidRPr="00A1672D">
        <w:rPr>
          <w:b/>
          <w:sz w:val="16"/>
          <w:szCs w:val="16"/>
        </w:rPr>
        <w:t xml:space="preserve"> </w:t>
      </w:r>
      <w:r w:rsidR="00A1672D">
        <w:rPr>
          <w:b/>
          <w:sz w:val="16"/>
          <w:szCs w:val="16"/>
        </w:rPr>
        <w:t>47. Promjena oblika piramide nosa</w:t>
      </w:r>
      <w:r w:rsidR="00A1672D">
        <w:rPr>
          <w:sz w:val="16"/>
          <w:szCs w:val="16"/>
        </w:rPr>
        <w:t>………………………………</w:t>
      </w:r>
      <w:r w:rsidR="00A1672D" w:rsidRPr="00EB53E6">
        <w:rPr>
          <w:sz w:val="16"/>
          <w:szCs w:val="16"/>
        </w:rPr>
        <w:t>do 5%</w:t>
      </w:r>
    </w:p>
    <w:p w:rsidR="0088693C" w:rsidRPr="00EB53E6" w:rsidRDefault="0088693C" w:rsidP="0088693C">
      <w:pPr>
        <w:widowControl w:val="0"/>
        <w:tabs>
          <w:tab w:val="left" w:pos="230"/>
          <w:tab w:val="right" w:leader="dot" w:pos="4920"/>
        </w:tabs>
        <w:autoSpaceDE w:val="0"/>
        <w:autoSpaceDN w:val="0"/>
        <w:adjustRightInd w:val="0"/>
        <w:jc w:val="both"/>
        <w:rPr>
          <w:rFonts w:cstheme="minorHAnsi"/>
          <w:sz w:val="16"/>
          <w:szCs w:val="16"/>
        </w:rPr>
      </w:pPr>
    </w:p>
    <w:p w:rsidR="0088693C" w:rsidRPr="00EB53E6" w:rsidRDefault="0088693C" w:rsidP="0088693C">
      <w:pPr>
        <w:widowControl w:val="0"/>
        <w:autoSpaceDE w:val="0"/>
        <w:autoSpaceDN w:val="0"/>
        <w:adjustRightInd w:val="0"/>
        <w:ind w:left="168" w:hanging="168"/>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i/>
          <w:iCs/>
          <w:sz w:val="16"/>
          <w:szCs w:val="16"/>
        </w:rPr>
        <w:t>Kod različitih posljedica ozljeda nosa zbog jednog nesretnog slučaja postotci se za invaliditet ne zbrajaju, već se invaliditet određuje samo po točki najpovoljnijoj za osiguranika.</w:t>
      </w: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VI. DUŠNIK I JEDNJAK</w:t>
      </w:r>
    </w:p>
    <w:p w:rsidR="0088693C" w:rsidRPr="00EB53E6" w:rsidRDefault="00A1672D" w:rsidP="0088693C">
      <w:pPr>
        <w:widowControl w:val="0"/>
        <w:autoSpaceDE w:val="0"/>
        <w:autoSpaceDN w:val="0"/>
        <w:adjustRightInd w:val="0"/>
        <w:ind w:left="230" w:hanging="225"/>
        <w:rPr>
          <w:rFonts w:cstheme="minorHAnsi"/>
          <w:b/>
          <w:sz w:val="16"/>
          <w:szCs w:val="16"/>
        </w:rPr>
      </w:pPr>
      <w:r w:rsidRPr="00A1672D">
        <w:rPr>
          <w:rFonts w:cstheme="minorHAnsi"/>
          <w:b/>
          <w:sz w:val="16"/>
          <w:szCs w:val="16"/>
        </w:rPr>
        <w:t>48</w:t>
      </w:r>
      <w:r w:rsidR="0088693C" w:rsidRPr="00A1672D">
        <w:rPr>
          <w:rFonts w:cstheme="minorHAnsi"/>
          <w:b/>
          <w:sz w:val="16"/>
          <w:szCs w:val="16"/>
        </w:rPr>
        <w:t>.</w:t>
      </w:r>
      <w:r w:rsidR="0088693C" w:rsidRPr="00EB53E6">
        <w:rPr>
          <w:rFonts w:cstheme="minorHAnsi"/>
          <w:sz w:val="16"/>
          <w:szCs w:val="16"/>
        </w:rPr>
        <w:t xml:space="preserve"> </w:t>
      </w:r>
      <w:r w:rsidR="0088693C" w:rsidRPr="00EB53E6">
        <w:rPr>
          <w:rFonts w:cstheme="minorHAnsi"/>
          <w:b/>
          <w:sz w:val="16"/>
          <w:szCs w:val="16"/>
        </w:rPr>
        <w:t xml:space="preserve">Ozljede dušnika:                                                                               </w:t>
      </w:r>
      <w:r w:rsidR="0088693C" w:rsidRPr="00EB53E6">
        <w:rPr>
          <w:rFonts w:cstheme="minorHAnsi"/>
          <w:sz w:val="16"/>
          <w:szCs w:val="16"/>
        </w:rPr>
        <w:t xml:space="preserve">a) stanje nakon traheotomije zbog vitalnih indikacija nakon ozljede.................................................................................5%                                                                        b) stenoza dušnika poslije ozljede grkljana i početnog dijela dušnika..............................................................................10% </w:t>
      </w:r>
      <w:r>
        <w:rPr>
          <w:rFonts w:cstheme="minorHAnsi"/>
          <w:b/>
          <w:sz w:val="16"/>
          <w:szCs w:val="16"/>
        </w:rPr>
        <w:t>49</w:t>
      </w:r>
      <w:r w:rsidR="0088693C" w:rsidRPr="00EB53E6">
        <w:rPr>
          <w:rFonts w:cstheme="minorHAnsi"/>
          <w:b/>
          <w:sz w:val="16"/>
          <w:szCs w:val="16"/>
        </w:rPr>
        <w:t>. Stenoza dušnika radi koje se mora trajno nositi kanila</w:t>
      </w:r>
      <w:r w:rsidR="0088693C" w:rsidRPr="00EB53E6">
        <w:rPr>
          <w:rFonts w:cstheme="minorHAnsi"/>
          <w:sz w:val="16"/>
          <w:szCs w:val="16"/>
        </w:rPr>
        <w:t>………………….................................</w:t>
      </w:r>
      <w:r>
        <w:rPr>
          <w:rFonts w:cstheme="minorHAnsi"/>
          <w:sz w:val="16"/>
          <w:szCs w:val="16"/>
        </w:rPr>
        <w:t>............................60%</w:t>
      </w:r>
      <w:r w:rsidRPr="00824188">
        <w:rPr>
          <w:rFonts w:cstheme="minorHAnsi"/>
          <w:b/>
          <w:sz w:val="16"/>
          <w:szCs w:val="16"/>
        </w:rPr>
        <w:t>50</w:t>
      </w:r>
      <w:r w:rsidR="0088693C" w:rsidRPr="00824188">
        <w:rPr>
          <w:rFonts w:cstheme="minorHAnsi"/>
          <w:b/>
          <w:sz w:val="16"/>
          <w:szCs w:val="16"/>
        </w:rPr>
        <w:t>.</w:t>
      </w:r>
      <w:r w:rsidR="0088693C" w:rsidRPr="00EB53E6">
        <w:rPr>
          <w:rFonts w:cstheme="minorHAnsi"/>
          <w:b/>
          <w:sz w:val="16"/>
          <w:szCs w:val="16"/>
        </w:rPr>
        <w:t xml:space="preserve"> Trajna organska promuklost nakon ozljede:                       </w:t>
      </w:r>
      <w:r w:rsidR="0088693C" w:rsidRPr="00EB53E6">
        <w:rPr>
          <w:rFonts w:cstheme="minorHAnsi"/>
          <w:sz w:val="16"/>
          <w:szCs w:val="16"/>
        </w:rPr>
        <w:t>a) slabijeg intenziteta .........................................................5%</w:t>
      </w:r>
      <w:r w:rsidR="0088693C" w:rsidRPr="00EB53E6">
        <w:rPr>
          <w:rFonts w:cstheme="minorHAnsi"/>
          <w:b/>
          <w:sz w:val="16"/>
          <w:szCs w:val="16"/>
        </w:rPr>
        <w:t xml:space="preserve"> </w:t>
      </w:r>
      <w:r w:rsidR="0088693C" w:rsidRPr="00EB53E6">
        <w:rPr>
          <w:rFonts w:cstheme="minorHAnsi"/>
          <w:sz w:val="16"/>
          <w:szCs w:val="16"/>
        </w:rPr>
        <w:t>b) jačeg intenziteta ......................................................do 10%</w:t>
      </w:r>
      <w:r>
        <w:rPr>
          <w:rFonts w:cstheme="minorHAnsi"/>
          <w:b/>
          <w:sz w:val="16"/>
          <w:szCs w:val="16"/>
        </w:rPr>
        <w:t xml:space="preserve"> 51</w:t>
      </w:r>
      <w:r w:rsidR="0088693C" w:rsidRPr="00EB53E6">
        <w:rPr>
          <w:rFonts w:cstheme="minorHAnsi"/>
          <w:b/>
          <w:sz w:val="16"/>
          <w:szCs w:val="16"/>
        </w:rPr>
        <w:t xml:space="preserve">. Suženje jednjaka rendgenološki verificirano:                    </w:t>
      </w:r>
      <w:r w:rsidR="0088693C" w:rsidRPr="00EB53E6">
        <w:rPr>
          <w:rFonts w:cstheme="minorHAnsi"/>
          <w:sz w:val="16"/>
          <w:szCs w:val="16"/>
        </w:rPr>
        <w:t>a) u lakom stupnju ..............................................................5%</w:t>
      </w:r>
      <w:r w:rsidR="0088693C" w:rsidRPr="00EB53E6">
        <w:rPr>
          <w:rFonts w:cstheme="minorHAnsi"/>
          <w:b/>
          <w:sz w:val="16"/>
          <w:szCs w:val="16"/>
        </w:rPr>
        <w:t xml:space="preserve"> </w:t>
      </w:r>
      <w:r w:rsidR="0088693C" w:rsidRPr="00EB53E6">
        <w:rPr>
          <w:rFonts w:cstheme="minorHAnsi"/>
          <w:sz w:val="16"/>
          <w:szCs w:val="16"/>
        </w:rPr>
        <w:t>b) u srednjem stupnju .................................................do 15%</w:t>
      </w:r>
      <w:r w:rsidR="0088693C" w:rsidRPr="00EB53E6">
        <w:rPr>
          <w:rFonts w:cstheme="minorHAnsi"/>
          <w:b/>
          <w:sz w:val="16"/>
          <w:szCs w:val="16"/>
        </w:rPr>
        <w:t xml:space="preserve"> </w:t>
      </w:r>
      <w:r w:rsidR="0088693C" w:rsidRPr="00EB53E6">
        <w:rPr>
          <w:rFonts w:cstheme="minorHAnsi"/>
          <w:sz w:val="16"/>
          <w:szCs w:val="16"/>
        </w:rPr>
        <w:t>c) u jakom stupnju ............................................................30%</w:t>
      </w:r>
      <w:r>
        <w:rPr>
          <w:rFonts w:cstheme="minorHAnsi"/>
          <w:b/>
          <w:sz w:val="16"/>
          <w:szCs w:val="16"/>
        </w:rPr>
        <w:t xml:space="preserve"> 52</w:t>
      </w:r>
      <w:r w:rsidR="0088693C" w:rsidRPr="00EB53E6">
        <w:rPr>
          <w:rFonts w:cstheme="minorHAnsi"/>
          <w:b/>
          <w:sz w:val="16"/>
          <w:szCs w:val="16"/>
        </w:rPr>
        <w:t>. Potpuno suženje jednjaka s trajnom gastrostomom</w:t>
      </w:r>
      <w:r w:rsidR="0088693C" w:rsidRPr="00EB53E6">
        <w:rPr>
          <w:rFonts w:cstheme="minorHAnsi"/>
          <w:sz w:val="16"/>
          <w:szCs w:val="16"/>
        </w:rPr>
        <w:t>.85%</w:t>
      </w:r>
    </w:p>
    <w:p w:rsidR="0088693C" w:rsidRPr="00EB53E6" w:rsidRDefault="0088693C" w:rsidP="0088693C">
      <w:pPr>
        <w:widowControl w:val="0"/>
        <w:tabs>
          <w:tab w:val="left" w:pos="230"/>
          <w:tab w:val="right" w:leader="dot" w:pos="4929"/>
        </w:tabs>
        <w:autoSpaceDE w:val="0"/>
        <w:autoSpaceDN w:val="0"/>
        <w:adjustRightInd w:val="0"/>
        <w:jc w:val="both"/>
        <w:rPr>
          <w:rFonts w:cstheme="minorHAnsi"/>
          <w:sz w:val="16"/>
          <w:szCs w:val="16"/>
        </w:rPr>
      </w:pP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VII. PRSNI KOŠ</w:t>
      </w:r>
    </w:p>
    <w:p w:rsidR="0088693C" w:rsidRPr="00EB53E6" w:rsidRDefault="00824188" w:rsidP="0088693C">
      <w:pPr>
        <w:spacing w:after="0" w:line="240" w:lineRule="auto"/>
        <w:rPr>
          <w:b/>
          <w:sz w:val="16"/>
          <w:szCs w:val="16"/>
        </w:rPr>
      </w:pPr>
      <w:r>
        <w:rPr>
          <w:b/>
          <w:sz w:val="16"/>
          <w:szCs w:val="16"/>
        </w:rPr>
        <w:t>53</w:t>
      </w:r>
      <w:r w:rsidR="0088693C" w:rsidRPr="00EB53E6">
        <w:rPr>
          <w:b/>
          <w:sz w:val="16"/>
          <w:szCs w:val="16"/>
        </w:rPr>
        <w:t>. Ozljede rebara:</w:t>
      </w:r>
    </w:p>
    <w:p w:rsidR="0088693C" w:rsidRPr="00EB53E6" w:rsidRDefault="0088693C" w:rsidP="0088693C">
      <w:pPr>
        <w:spacing w:after="0" w:line="240" w:lineRule="auto"/>
        <w:rPr>
          <w:sz w:val="16"/>
          <w:szCs w:val="16"/>
        </w:rPr>
      </w:pPr>
      <w:r w:rsidRPr="00EB53E6">
        <w:rPr>
          <w:sz w:val="16"/>
          <w:szCs w:val="16"/>
        </w:rPr>
        <w:t>a) prijelom dva rebra ako je zacijeljen s pomakom ili prijelom prsne kosti zacijeljen s pomakom bez smanjenja plućne ventilacije restriktivnog tipa rendgenološki verificirano ….......3%</w:t>
      </w:r>
    </w:p>
    <w:p w:rsidR="0088693C" w:rsidRPr="00EB53E6" w:rsidRDefault="0088693C" w:rsidP="0088693C">
      <w:pPr>
        <w:spacing w:after="0" w:line="240" w:lineRule="auto"/>
        <w:rPr>
          <w:sz w:val="16"/>
          <w:szCs w:val="16"/>
        </w:rPr>
      </w:pPr>
      <w:r w:rsidRPr="00EB53E6">
        <w:rPr>
          <w:sz w:val="16"/>
          <w:szCs w:val="16"/>
        </w:rPr>
        <w:t>b) prijelom tri ili više rebara zacijeljen s pomakom bez smanjenja plućne ventilacije restriktivnog tipa  .......................5%</w:t>
      </w:r>
    </w:p>
    <w:p w:rsidR="0088693C" w:rsidRPr="00EB53E6" w:rsidRDefault="00824188" w:rsidP="0088693C">
      <w:pPr>
        <w:spacing w:after="0" w:line="240" w:lineRule="auto"/>
        <w:rPr>
          <w:sz w:val="16"/>
          <w:szCs w:val="16"/>
        </w:rPr>
      </w:pPr>
      <w:r>
        <w:rPr>
          <w:b/>
          <w:sz w:val="16"/>
          <w:szCs w:val="16"/>
        </w:rPr>
        <w:t>54</w:t>
      </w:r>
      <w:r w:rsidR="0088693C" w:rsidRPr="00EB53E6">
        <w:rPr>
          <w:b/>
          <w:sz w:val="16"/>
          <w:szCs w:val="16"/>
        </w:rPr>
        <w:t>. Stanje nakon torakotomije</w:t>
      </w:r>
      <w:r w:rsidR="0088693C" w:rsidRPr="00EB53E6">
        <w:rPr>
          <w:sz w:val="16"/>
          <w:szCs w:val="16"/>
        </w:rPr>
        <w:t xml:space="preserve"> .............................................10%</w:t>
      </w:r>
    </w:p>
    <w:p w:rsidR="0088693C" w:rsidRPr="00EB53E6" w:rsidRDefault="00824188" w:rsidP="0088693C">
      <w:pPr>
        <w:spacing w:after="0" w:line="240" w:lineRule="auto"/>
        <w:rPr>
          <w:b/>
          <w:sz w:val="16"/>
          <w:szCs w:val="16"/>
        </w:rPr>
      </w:pPr>
      <w:r>
        <w:rPr>
          <w:b/>
          <w:sz w:val="16"/>
          <w:szCs w:val="16"/>
        </w:rPr>
        <w:t>55</w:t>
      </w:r>
      <w:r w:rsidR="0088693C" w:rsidRPr="00EB53E6">
        <w:rPr>
          <w:b/>
          <w:sz w:val="16"/>
          <w:szCs w:val="16"/>
        </w:rPr>
        <w:t xml:space="preserve">. Oštećenje plućne funkcije restriktivnog tipa zbog prijeloma </w:t>
      </w:r>
    </w:p>
    <w:p w:rsidR="0088693C" w:rsidRPr="00EB53E6" w:rsidRDefault="0088693C" w:rsidP="0088693C">
      <w:pPr>
        <w:spacing w:after="0" w:line="240" w:lineRule="auto"/>
        <w:rPr>
          <w:b/>
          <w:sz w:val="16"/>
          <w:szCs w:val="16"/>
        </w:rPr>
      </w:pPr>
      <w:r w:rsidRPr="00EB53E6">
        <w:rPr>
          <w:b/>
          <w:sz w:val="16"/>
          <w:szCs w:val="16"/>
        </w:rPr>
        <w:t xml:space="preserve">rebara, </w:t>
      </w:r>
      <w:proofErr w:type="spellStart"/>
      <w:r w:rsidRPr="00EB53E6">
        <w:rPr>
          <w:b/>
          <w:sz w:val="16"/>
          <w:szCs w:val="16"/>
        </w:rPr>
        <w:t>penetrantnih</w:t>
      </w:r>
      <w:proofErr w:type="spellEnd"/>
      <w:r w:rsidRPr="00EB53E6">
        <w:rPr>
          <w:b/>
          <w:sz w:val="16"/>
          <w:szCs w:val="16"/>
        </w:rPr>
        <w:t xml:space="preserve"> ozljeda prsnog koša, posttraumatskih adhezija, </w:t>
      </w:r>
      <w:proofErr w:type="spellStart"/>
      <w:r w:rsidRPr="00EB53E6">
        <w:rPr>
          <w:b/>
          <w:sz w:val="16"/>
          <w:szCs w:val="16"/>
        </w:rPr>
        <w:t>hematotoraksa</w:t>
      </w:r>
      <w:proofErr w:type="spellEnd"/>
      <w:r w:rsidRPr="00EB53E6">
        <w:rPr>
          <w:b/>
          <w:sz w:val="16"/>
          <w:szCs w:val="16"/>
        </w:rPr>
        <w:t xml:space="preserve"> i </w:t>
      </w:r>
      <w:proofErr w:type="spellStart"/>
      <w:r w:rsidRPr="00EB53E6">
        <w:rPr>
          <w:b/>
          <w:sz w:val="16"/>
          <w:szCs w:val="16"/>
        </w:rPr>
        <w:t>pneumotoraksa</w:t>
      </w:r>
      <w:proofErr w:type="spellEnd"/>
      <w:r w:rsidRPr="00EB53E6">
        <w:rPr>
          <w:b/>
          <w:sz w:val="16"/>
          <w:szCs w:val="16"/>
        </w:rPr>
        <w:t>:</w:t>
      </w:r>
    </w:p>
    <w:p w:rsidR="0088693C" w:rsidRPr="00EB53E6" w:rsidRDefault="0088693C" w:rsidP="0088693C">
      <w:pPr>
        <w:spacing w:after="0" w:line="240" w:lineRule="auto"/>
        <w:rPr>
          <w:sz w:val="16"/>
          <w:szCs w:val="16"/>
        </w:rPr>
      </w:pPr>
      <w:r w:rsidRPr="00EB53E6">
        <w:rPr>
          <w:sz w:val="16"/>
          <w:szCs w:val="16"/>
        </w:rPr>
        <w:t>a) vitalni kapacitet umanjen za 20 - 30% ..........................do 10%</w:t>
      </w:r>
    </w:p>
    <w:p w:rsidR="0088693C" w:rsidRPr="00EB53E6" w:rsidRDefault="0088693C" w:rsidP="0088693C">
      <w:pPr>
        <w:spacing w:after="0" w:line="240" w:lineRule="auto"/>
        <w:rPr>
          <w:sz w:val="16"/>
          <w:szCs w:val="16"/>
        </w:rPr>
      </w:pPr>
      <w:r w:rsidRPr="00EB53E6">
        <w:rPr>
          <w:sz w:val="16"/>
          <w:szCs w:val="16"/>
        </w:rPr>
        <w:t>b) vitalni kapacitet umanjen za 31 - 50% ..........................do 30%</w:t>
      </w:r>
    </w:p>
    <w:p w:rsidR="0088693C" w:rsidRPr="00EB53E6" w:rsidRDefault="0088693C" w:rsidP="0088693C">
      <w:pPr>
        <w:spacing w:after="0" w:line="240" w:lineRule="auto"/>
        <w:rPr>
          <w:sz w:val="16"/>
          <w:szCs w:val="16"/>
        </w:rPr>
      </w:pPr>
      <w:r w:rsidRPr="00EB53E6">
        <w:rPr>
          <w:sz w:val="16"/>
          <w:szCs w:val="16"/>
        </w:rPr>
        <w:t>c) vitalni kapacitet umanjen za 51 % i više ............................50%</w:t>
      </w:r>
    </w:p>
    <w:p w:rsidR="0088693C" w:rsidRPr="00EB53E6" w:rsidRDefault="00824188" w:rsidP="0088693C">
      <w:pPr>
        <w:spacing w:after="0" w:line="240" w:lineRule="auto"/>
        <w:rPr>
          <w:sz w:val="16"/>
          <w:szCs w:val="16"/>
        </w:rPr>
      </w:pPr>
      <w:r>
        <w:rPr>
          <w:b/>
          <w:sz w:val="16"/>
          <w:szCs w:val="16"/>
        </w:rPr>
        <w:t>56</w:t>
      </w:r>
      <w:r w:rsidR="0088693C" w:rsidRPr="00EB53E6">
        <w:rPr>
          <w:b/>
          <w:sz w:val="16"/>
          <w:szCs w:val="16"/>
        </w:rPr>
        <w:t xml:space="preserve">. Fistula nakon </w:t>
      </w:r>
      <w:proofErr w:type="spellStart"/>
      <w:r w:rsidR="0088693C" w:rsidRPr="00EB53E6">
        <w:rPr>
          <w:b/>
          <w:sz w:val="16"/>
          <w:szCs w:val="16"/>
        </w:rPr>
        <w:t>empijema</w:t>
      </w:r>
      <w:proofErr w:type="spellEnd"/>
      <w:r w:rsidR="0088693C" w:rsidRPr="00EB53E6">
        <w:rPr>
          <w:sz w:val="16"/>
          <w:szCs w:val="16"/>
        </w:rPr>
        <w:t xml:space="preserve"> ..................................................15%</w:t>
      </w:r>
    </w:p>
    <w:p w:rsidR="0088693C" w:rsidRPr="00EB53E6" w:rsidRDefault="00824188" w:rsidP="0088693C">
      <w:pPr>
        <w:spacing w:after="0" w:line="240" w:lineRule="auto"/>
        <w:rPr>
          <w:sz w:val="16"/>
          <w:szCs w:val="16"/>
        </w:rPr>
      </w:pPr>
      <w:r>
        <w:rPr>
          <w:b/>
          <w:sz w:val="16"/>
          <w:szCs w:val="16"/>
        </w:rPr>
        <w:t>57</w:t>
      </w:r>
      <w:r w:rsidR="0088693C" w:rsidRPr="00EB53E6">
        <w:rPr>
          <w:b/>
          <w:sz w:val="16"/>
          <w:szCs w:val="16"/>
        </w:rPr>
        <w:t>. Kronični plućni apsces</w:t>
      </w:r>
      <w:r w:rsidR="0088693C" w:rsidRPr="00EB53E6">
        <w:rPr>
          <w:sz w:val="16"/>
          <w:szCs w:val="16"/>
        </w:rPr>
        <w:t xml:space="preserve"> .....................................................20%</w:t>
      </w:r>
    </w:p>
    <w:p w:rsidR="0088693C" w:rsidRPr="00EB53E6" w:rsidRDefault="00824188" w:rsidP="0088693C">
      <w:pPr>
        <w:spacing w:after="0" w:line="240" w:lineRule="auto"/>
        <w:rPr>
          <w:sz w:val="16"/>
          <w:szCs w:val="16"/>
        </w:rPr>
      </w:pPr>
      <w:r>
        <w:rPr>
          <w:b/>
          <w:sz w:val="16"/>
          <w:szCs w:val="16"/>
        </w:rPr>
        <w:t>58</w:t>
      </w:r>
      <w:r w:rsidR="0088693C" w:rsidRPr="00EB53E6">
        <w:rPr>
          <w:b/>
          <w:sz w:val="16"/>
          <w:szCs w:val="16"/>
        </w:rPr>
        <w:t>. Gubitak jedne dojke</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do 50 godina života............................................................15%</w:t>
      </w:r>
    </w:p>
    <w:p w:rsidR="0088693C" w:rsidRPr="00EB53E6" w:rsidRDefault="0088693C" w:rsidP="0088693C">
      <w:pPr>
        <w:spacing w:after="0" w:line="240" w:lineRule="auto"/>
        <w:rPr>
          <w:sz w:val="16"/>
          <w:szCs w:val="16"/>
        </w:rPr>
      </w:pPr>
      <w:r w:rsidRPr="00EB53E6">
        <w:rPr>
          <w:sz w:val="16"/>
          <w:szCs w:val="16"/>
        </w:rPr>
        <w:t>b) preko 50 godina života .....................................................10%</w:t>
      </w:r>
    </w:p>
    <w:p w:rsidR="0088693C" w:rsidRPr="00EB53E6" w:rsidRDefault="0088693C" w:rsidP="0088693C">
      <w:pPr>
        <w:spacing w:after="0" w:line="240" w:lineRule="auto"/>
        <w:rPr>
          <w:sz w:val="16"/>
          <w:szCs w:val="16"/>
        </w:rPr>
      </w:pPr>
      <w:r w:rsidRPr="00EB53E6">
        <w:rPr>
          <w:sz w:val="16"/>
          <w:szCs w:val="16"/>
        </w:rPr>
        <w:t>c) teško oštećenje dojke do 50 godina života .........................5%</w:t>
      </w:r>
    </w:p>
    <w:p w:rsidR="0088693C" w:rsidRPr="00824188" w:rsidRDefault="00824188" w:rsidP="0088693C">
      <w:pPr>
        <w:spacing w:after="0" w:line="240" w:lineRule="auto"/>
        <w:rPr>
          <w:b/>
          <w:sz w:val="16"/>
          <w:szCs w:val="16"/>
        </w:rPr>
      </w:pPr>
      <w:r w:rsidRPr="00824188">
        <w:rPr>
          <w:b/>
          <w:sz w:val="16"/>
          <w:szCs w:val="16"/>
        </w:rPr>
        <w:t>59</w:t>
      </w:r>
      <w:r w:rsidR="0088693C" w:rsidRPr="00824188">
        <w:rPr>
          <w:b/>
          <w:sz w:val="16"/>
          <w:szCs w:val="16"/>
        </w:rPr>
        <w:t>. Gubitak obje dojke:</w:t>
      </w:r>
    </w:p>
    <w:p w:rsidR="0088693C" w:rsidRPr="00EB53E6" w:rsidRDefault="0088693C" w:rsidP="0088693C">
      <w:pPr>
        <w:spacing w:after="0" w:line="240" w:lineRule="auto"/>
        <w:rPr>
          <w:sz w:val="16"/>
          <w:szCs w:val="16"/>
        </w:rPr>
      </w:pPr>
      <w:r w:rsidRPr="00EB53E6">
        <w:rPr>
          <w:sz w:val="16"/>
          <w:szCs w:val="16"/>
        </w:rPr>
        <w:t>a) do 50 godina života ............................................................30%</w:t>
      </w:r>
    </w:p>
    <w:p w:rsidR="0088693C" w:rsidRPr="00EB53E6" w:rsidRDefault="0088693C" w:rsidP="0088693C">
      <w:pPr>
        <w:spacing w:after="0" w:line="240" w:lineRule="auto"/>
        <w:rPr>
          <w:sz w:val="16"/>
          <w:szCs w:val="16"/>
        </w:rPr>
      </w:pPr>
      <w:r w:rsidRPr="00EB53E6">
        <w:rPr>
          <w:sz w:val="16"/>
          <w:szCs w:val="16"/>
        </w:rPr>
        <w:t>b) preko 50 godina života ......................................................15%</w:t>
      </w:r>
    </w:p>
    <w:p w:rsidR="0088693C" w:rsidRPr="00EB53E6" w:rsidRDefault="0088693C" w:rsidP="0088693C">
      <w:pPr>
        <w:spacing w:after="0" w:line="240" w:lineRule="auto"/>
        <w:rPr>
          <w:sz w:val="16"/>
          <w:szCs w:val="16"/>
        </w:rPr>
      </w:pPr>
      <w:r w:rsidRPr="00EB53E6">
        <w:rPr>
          <w:sz w:val="16"/>
          <w:szCs w:val="16"/>
        </w:rPr>
        <w:t>c) teško oštećenje obje dojke do 50 godina života ................10%</w:t>
      </w:r>
    </w:p>
    <w:p w:rsidR="0088693C" w:rsidRPr="00EB53E6" w:rsidRDefault="00824188" w:rsidP="0088693C">
      <w:pPr>
        <w:spacing w:after="0" w:line="240" w:lineRule="auto"/>
        <w:rPr>
          <w:b/>
          <w:sz w:val="16"/>
          <w:szCs w:val="16"/>
        </w:rPr>
      </w:pPr>
      <w:r>
        <w:rPr>
          <w:b/>
          <w:sz w:val="16"/>
          <w:szCs w:val="16"/>
        </w:rPr>
        <w:t>60</w:t>
      </w:r>
      <w:r w:rsidR="0088693C" w:rsidRPr="00EB53E6">
        <w:rPr>
          <w:b/>
          <w:sz w:val="16"/>
          <w:szCs w:val="16"/>
        </w:rPr>
        <w:t xml:space="preserve">. Posljedice </w:t>
      </w:r>
      <w:proofErr w:type="spellStart"/>
      <w:r w:rsidR="0088693C" w:rsidRPr="00EB53E6">
        <w:rPr>
          <w:b/>
          <w:sz w:val="16"/>
          <w:szCs w:val="16"/>
        </w:rPr>
        <w:t>penetrantnih</w:t>
      </w:r>
      <w:proofErr w:type="spellEnd"/>
      <w:r w:rsidR="0088693C" w:rsidRPr="00EB53E6">
        <w:rPr>
          <w:b/>
          <w:sz w:val="16"/>
          <w:szCs w:val="16"/>
        </w:rPr>
        <w:t xml:space="preserve"> ozljeda srca i velikih krvnih žila prsnog koša:</w:t>
      </w:r>
    </w:p>
    <w:p w:rsidR="0088693C" w:rsidRPr="00EB53E6" w:rsidRDefault="0088693C" w:rsidP="0088693C">
      <w:pPr>
        <w:spacing w:after="0" w:line="240" w:lineRule="auto"/>
        <w:rPr>
          <w:sz w:val="16"/>
          <w:szCs w:val="16"/>
        </w:rPr>
      </w:pPr>
      <w:r w:rsidRPr="00EB53E6">
        <w:rPr>
          <w:sz w:val="16"/>
          <w:szCs w:val="16"/>
        </w:rPr>
        <w:t>a)srce s normalnim elektrokardiogramom i ultrazvukomdo..30%</w:t>
      </w:r>
    </w:p>
    <w:p w:rsidR="0088693C" w:rsidRPr="00EB53E6" w:rsidRDefault="0088693C" w:rsidP="0088693C">
      <w:pPr>
        <w:spacing w:after="0" w:line="240" w:lineRule="auto"/>
        <w:rPr>
          <w:sz w:val="16"/>
          <w:szCs w:val="16"/>
        </w:rPr>
      </w:pPr>
      <w:r w:rsidRPr="00EB53E6">
        <w:rPr>
          <w:sz w:val="16"/>
          <w:szCs w:val="16"/>
        </w:rPr>
        <w:t xml:space="preserve">b) srce s promijenjenim elektrokardiogramom i ultrazvukom: </w:t>
      </w:r>
    </w:p>
    <w:p w:rsidR="0088693C" w:rsidRPr="00EB53E6" w:rsidRDefault="0088693C" w:rsidP="0088693C">
      <w:pPr>
        <w:spacing w:after="0" w:line="240" w:lineRule="auto"/>
        <w:rPr>
          <w:sz w:val="16"/>
          <w:szCs w:val="16"/>
        </w:rPr>
      </w:pPr>
      <w:r w:rsidRPr="00EB53E6">
        <w:rPr>
          <w:sz w:val="16"/>
          <w:szCs w:val="16"/>
        </w:rPr>
        <w:t xml:space="preserve">    prema težini promjene ..................................................do 60%</w:t>
      </w:r>
    </w:p>
    <w:p w:rsidR="0088693C" w:rsidRPr="00EB53E6" w:rsidRDefault="0088693C" w:rsidP="0088693C">
      <w:pPr>
        <w:spacing w:after="0" w:line="240" w:lineRule="auto"/>
        <w:rPr>
          <w:sz w:val="16"/>
          <w:szCs w:val="16"/>
        </w:rPr>
      </w:pPr>
      <w:r w:rsidRPr="00EB53E6">
        <w:rPr>
          <w:sz w:val="16"/>
          <w:szCs w:val="16"/>
        </w:rPr>
        <w:t>c) oštećenje velikih krvnih žila ...............................................15%</w:t>
      </w:r>
    </w:p>
    <w:p w:rsidR="0088693C" w:rsidRPr="00EB53E6" w:rsidRDefault="0088693C" w:rsidP="0088693C">
      <w:pPr>
        <w:spacing w:after="0" w:line="240" w:lineRule="auto"/>
        <w:rPr>
          <w:sz w:val="16"/>
          <w:szCs w:val="16"/>
        </w:rPr>
      </w:pPr>
      <w:r w:rsidRPr="00EB53E6">
        <w:rPr>
          <w:sz w:val="16"/>
          <w:szCs w:val="16"/>
        </w:rPr>
        <w:t xml:space="preserve">d) </w:t>
      </w:r>
      <w:proofErr w:type="spellStart"/>
      <w:r w:rsidRPr="00EB53E6">
        <w:rPr>
          <w:sz w:val="16"/>
          <w:szCs w:val="16"/>
        </w:rPr>
        <w:t>aneurizma</w:t>
      </w:r>
      <w:proofErr w:type="spellEnd"/>
      <w:r w:rsidRPr="00EB53E6">
        <w:rPr>
          <w:sz w:val="16"/>
          <w:szCs w:val="16"/>
        </w:rPr>
        <w:t xml:space="preserve"> aorte s implantatom ........................................40%</w:t>
      </w:r>
    </w:p>
    <w:p w:rsidR="0088693C" w:rsidRPr="00EB53E6" w:rsidRDefault="0088693C" w:rsidP="0088693C">
      <w:pPr>
        <w:widowControl w:val="0"/>
        <w:tabs>
          <w:tab w:val="right" w:leader="dot" w:pos="4689"/>
        </w:tabs>
        <w:autoSpaceDE w:val="0"/>
        <w:autoSpaceDN w:val="0"/>
        <w:adjustRightInd w:val="0"/>
        <w:ind w:left="284"/>
        <w:jc w:val="both"/>
        <w:rPr>
          <w:rFonts w:cstheme="minorHAnsi"/>
          <w:sz w:val="16"/>
          <w:szCs w:val="16"/>
        </w:rPr>
      </w:pPr>
    </w:p>
    <w:p w:rsidR="0088693C" w:rsidRPr="00EB53E6" w:rsidRDefault="0088693C" w:rsidP="0088693C">
      <w:pPr>
        <w:widowControl w:val="0"/>
        <w:tabs>
          <w:tab w:val="left" w:pos="230"/>
          <w:tab w:val="left" w:pos="393"/>
          <w:tab w:val="right" w:leader="dot" w:pos="4944"/>
        </w:tabs>
        <w:autoSpaceDE w:val="0"/>
        <w:autoSpaceDN w:val="0"/>
        <w:adjustRightInd w:val="0"/>
        <w:jc w:val="both"/>
        <w:rPr>
          <w:rFonts w:cstheme="minorHAnsi"/>
          <w:b/>
          <w:i/>
          <w:iCs/>
          <w:sz w:val="16"/>
          <w:szCs w:val="16"/>
        </w:rPr>
      </w:pPr>
      <w:r w:rsidRPr="00EB53E6">
        <w:rPr>
          <w:rFonts w:cstheme="minorHAnsi"/>
          <w:b/>
          <w:i/>
          <w:iCs/>
          <w:sz w:val="16"/>
          <w:szCs w:val="16"/>
        </w:rPr>
        <w:lastRenderedPageBreak/>
        <w:t>POSEBNE ODREDBE</w:t>
      </w:r>
    </w:p>
    <w:p w:rsidR="0088693C" w:rsidRPr="00EB53E6" w:rsidRDefault="0088693C" w:rsidP="0088693C">
      <w:pPr>
        <w:widowControl w:val="0"/>
        <w:tabs>
          <w:tab w:val="left" w:pos="230"/>
          <w:tab w:val="left" w:pos="393"/>
          <w:tab w:val="right" w:leader="dot" w:pos="4944"/>
        </w:tabs>
        <w:autoSpaceDE w:val="0"/>
        <w:autoSpaceDN w:val="0"/>
        <w:adjustRightInd w:val="0"/>
        <w:rPr>
          <w:rFonts w:cstheme="minorHAnsi"/>
          <w:i/>
          <w:iCs/>
          <w:sz w:val="16"/>
          <w:szCs w:val="16"/>
        </w:rPr>
      </w:pPr>
      <w:r w:rsidRPr="00EB53E6">
        <w:rPr>
          <w:rFonts w:cstheme="minorHAnsi"/>
          <w:i/>
          <w:iCs/>
          <w:sz w:val="16"/>
          <w:szCs w:val="16"/>
        </w:rPr>
        <w:t xml:space="preserve">I. Kapacitet pluća određuje se ponovljenom spirometrijom, a po potrebi </w:t>
      </w:r>
      <w:r w:rsidRPr="00EB53E6">
        <w:rPr>
          <w:rFonts w:cstheme="minorHAnsi"/>
          <w:sz w:val="16"/>
          <w:szCs w:val="16"/>
        </w:rPr>
        <w:t xml:space="preserve">i </w:t>
      </w:r>
      <w:r w:rsidRPr="00EB53E6">
        <w:rPr>
          <w:rFonts w:cstheme="minorHAnsi"/>
          <w:i/>
          <w:iCs/>
          <w:sz w:val="16"/>
          <w:szCs w:val="16"/>
        </w:rPr>
        <w:t xml:space="preserve">detaljnom pulmološkom obradom </w:t>
      </w:r>
      <w:r w:rsidRPr="00EB53E6">
        <w:rPr>
          <w:rFonts w:cstheme="minorHAnsi"/>
          <w:sz w:val="16"/>
          <w:szCs w:val="16"/>
        </w:rPr>
        <w:t xml:space="preserve">i </w:t>
      </w:r>
      <w:r w:rsidRPr="00EB53E6">
        <w:rPr>
          <w:rFonts w:cstheme="minorHAnsi"/>
          <w:i/>
          <w:iCs/>
          <w:sz w:val="16"/>
          <w:szCs w:val="16"/>
        </w:rPr>
        <w:t>ergometrijom.</w:t>
      </w:r>
    </w:p>
    <w:p w:rsidR="0088693C" w:rsidRPr="00EB53E6" w:rsidRDefault="0088693C" w:rsidP="0088693C">
      <w:pPr>
        <w:widowControl w:val="0"/>
        <w:tabs>
          <w:tab w:val="left" w:pos="230"/>
          <w:tab w:val="left" w:pos="393"/>
          <w:tab w:val="right" w:leader="dot" w:pos="4944"/>
        </w:tabs>
        <w:autoSpaceDE w:val="0"/>
        <w:autoSpaceDN w:val="0"/>
        <w:adjustRightInd w:val="0"/>
        <w:rPr>
          <w:rFonts w:cstheme="minorHAnsi"/>
          <w:sz w:val="16"/>
          <w:szCs w:val="16"/>
        </w:rPr>
      </w:pPr>
      <w:r w:rsidRPr="00EB53E6">
        <w:rPr>
          <w:rFonts w:cstheme="minorHAnsi"/>
          <w:sz w:val="16"/>
          <w:szCs w:val="16"/>
        </w:rPr>
        <w:t xml:space="preserve">2. </w:t>
      </w:r>
      <w:r w:rsidRPr="00EB53E6">
        <w:rPr>
          <w:rFonts w:cstheme="minorHAnsi"/>
          <w:i/>
          <w:iCs/>
          <w:sz w:val="16"/>
          <w:szCs w:val="16"/>
        </w:rPr>
        <w:t xml:space="preserve">Ako su stanja </w:t>
      </w:r>
      <w:r w:rsidRPr="00EB53E6">
        <w:rPr>
          <w:rFonts w:cstheme="minorHAnsi"/>
          <w:sz w:val="16"/>
          <w:szCs w:val="16"/>
        </w:rPr>
        <w:t xml:space="preserve">iz </w:t>
      </w:r>
      <w:r w:rsidR="00824188">
        <w:rPr>
          <w:rFonts w:cstheme="minorHAnsi"/>
          <w:i/>
          <w:iCs/>
          <w:sz w:val="16"/>
          <w:szCs w:val="16"/>
        </w:rPr>
        <w:t>točaka 53., 54</w:t>
      </w:r>
      <w:r w:rsidRPr="00EB53E6">
        <w:rPr>
          <w:rFonts w:cstheme="minorHAnsi"/>
          <w:i/>
          <w:iCs/>
          <w:sz w:val="16"/>
          <w:szCs w:val="16"/>
        </w:rPr>
        <w:t xml:space="preserve">., </w:t>
      </w:r>
      <w:r w:rsidR="00824188">
        <w:rPr>
          <w:rFonts w:cstheme="minorHAnsi"/>
          <w:sz w:val="16"/>
          <w:szCs w:val="16"/>
        </w:rPr>
        <w:t>56. i 57</w:t>
      </w:r>
      <w:r w:rsidRPr="00EB53E6">
        <w:rPr>
          <w:rFonts w:cstheme="minorHAnsi"/>
          <w:sz w:val="16"/>
          <w:szCs w:val="16"/>
        </w:rPr>
        <w:t xml:space="preserve">. </w:t>
      </w:r>
      <w:r w:rsidR="00824188">
        <w:rPr>
          <w:rFonts w:cstheme="minorHAnsi"/>
          <w:i/>
          <w:iCs/>
          <w:sz w:val="16"/>
          <w:szCs w:val="16"/>
        </w:rPr>
        <w:t xml:space="preserve">praćena </w:t>
      </w:r>
      <w:r w:rsidRPr="00EB53E6">
        <w:rPr>
          <w:rFonts w:cstheme="minorHAnsi"/>
          <w:i/>
          <w:iCs/>
          <w:sz w:val="16"/>
          <w:szCs w:val="16"/>
        </w:rPr>
        <w:t xml:space="preserve">poremećajem plućne funkcije restriktivnog tipa, onda se invaliditet ne ocjenjuje po navedenim točkama, već po točki </w:t>
      </w:r>
      <w:r w:rsidRPr="00EB53E6">
        <w:rPr>
          <w:rFonts w:cstheme="minorHAnsi"/>
          <w:sz w:val="16"/>
          <w:szCs w:val="16"/>
        </w:rPr>
        <w:t>52.</w:t>
      </w:r>
    </w:p>
    <w:p w:rsidR="0088693C" w:rsidRPr="00EB53E6" w:rsidRDefault="0088693C" w:rsidP="0088693C">
      <w:pPr>
        <w:widowControl w:val="0"/>
        <w:tabs>
          <w:tab w:val="left" w:pos="230"/>
          <w:tab w:val="left" w:pos="393"/>
          <w:tab w:val="right" w:leader="dot" w:pos="4944"/>
        </w:tabs>
        <w:autoSpaceDE w:val="0"/>
        <w:autoSpaceDN w:val="0"/>
        <w:adjustRightInd w:val="0"/>
        <w:rPr>
          <w:rFonts w:cstheme="minorHAnsi"/>
          <w:i/>
          <w:iCs/>
          <w:sz w:val="16"/>
          <w:szCs w:val="16"/>
        </w:rPr>
      </w:pPr>
      <w:r w:rsidRPr="00EB53E6">
        <w:rPr>
          <w:rFonts w:cstheme="minorHAnsi"/>
          <w:sz w:val="16"/>
          <w:szCs w:val="16"/>
        </w:rPr>
        <w:t xml:space="preserve">3. </w:t>
      </w:r>
      <w:r w:rsidRPr="00EB53E6">
        <w:rPr>
          <w:rFonts w:cstheme="minorHAnsi"/>
          <w:i/>
          <w:iCs/>
          <w:sz w:val="16"/>
          <w:szCs w:val="16"/>
        </w:rPr>
        <w:t xml:space="preserve">Po točkama </w:t>
      </w:r>
      <w:r w:rsidR="00824188">
        <w:rPr>
          <w:rFonts w:cstheme="minorHAnsi"/>
          <w:sz w:val="16"/>
          <w:szCs w:val="16"/>
        </w:rPr>
        <w:t>55.,56. i 57</w:t>
      </w:r>
      <w:r w:rsidRPr="00EB53E6">
        <w:rPr>
          <w:rFonts w:cstheme="minorHAnsi"/>
          <w:sz w:val="16"/>
          <w:szCs w:val="16"/>
        </w:rPr>
        <w:t xml:space="preserve">. </w:t>
      </w:r>
      <w:r w:rsidRPr="00EB53E6">
        <w:rPr>
          <w:rFonts w:cstheme="minorHAnsi"/>
          <w:i/>
          <w:iCs/>
          <w:sz w:val="16"/>
          <w:szCs w:val="16"/>
        </w:rPr>
        <w:t>invaliditet se ocjenjuje nakon završenog liječenja; ali ne ranije od jedne godine od dana ozljede.</w:t>
      </w:r>
    </w:p>
    <w:p w:rsidR="0088693C" w:rsidRPr="00EB53E6" w:rsidRDefault="0088693C" w:rsidP="0088693C">
      <w:pPr>
        <w:widowControl w:val="0"/>
        <w:tabs>
          <w:tab w:val="left" w:pos="230"/>
          <w:tab w:val="left" w:pos="393"/>
          <w:tab w:val="right" w:leader="dot" w:pos="4944"/>
        </w:tabs>
        <w:autoSpaceDE w:val="0"/>
        <w:autoSpaceDN w:val="0"/>
        <w:adjustRightInd w:val="0"/>
        <w:rPr>
          <w:rFonts w:cstheme="minorHAnsi"/>
          <w:i/>
          <w:iCs/>
          <w:sz w:val="16"/>
          <w:szCs w:val="16"/>
        </w:rPr>
      </w:pPr>
      <w:r w:rsidRPr="00EB53E6">
        <w:rPr>
          <w:rFonts w:cstheme="minorHAnsi"/>
          <w:sz w:val="16"/>
          <w:szCs w:val="16"/>
        </w:rPr>
        <w:t xml:space="preserve">4. </w:t>
      </w:r>
      <w:r w:rsidRPr="00EB53E6">
        <w:rPr>
          <w:rFonts w:cstheme="minorHAnsi"/>
          <w:i/>
          <w:iCs/>
          <w:sz w:val="16"/>
          <w:szCs w:val="16"/>
        </w:rPr>
        <w:t>Za prijelom jednog rebra ne određuje se invaliditet.</w:t>
      </w:r>
    </w:p>
    <w:p w:rsidR="0088693C" w:rsidRDefault="0088693C" w:rsidP="0088693C">
      <w:pPr>
        <w:widowControl w:val="0"/>
        <w:tabs>
          <w:tab w:val="left" w:pos="230"/>
          <w:tab w:val="left" w:pos="393"/>
          <w:tab w:val="right" w:leader="dot" w:pos="4944"/>
        </w:tabs>
        <w:autoSpaceDE w:val="0"/>
        <w:autoSpaceDN w:val="0"/>
        <w:adjustRightInd w:val="0"/>
        <w:rPr>
          <w:rFonts w:cstheme="minorHAnsi"/>
          <w:i/>
          <w:iCs/>
          <w:sz w:val="16"/>
          <w:szCs w:val="16"/>
        </w:rPr>
      </w:pPr>
      <w:r w:rsidRPr="00EB53E6">
        <w:rPr>
          <w:rFonts w:cstheme="minorHAnsi"/>
          <w:sz w:val="16"/>
          <w:szCs w:val="16"/>
        </w:rPr>
        <w:t xml:space="preserve">5. </w:t>
      </w:r>
      <w:r w:rsidRPr="00EB53E6">
        <w:rPr>
          <w:rFonts w:cstheme="minorHAnsi"/>
          <w:i/>
          <w:iCs/>
          <w:sz w:val="16"/>
          <w:szCs w:val="16"/>
        </w:rPr>
        <w:t xml:space="preserve">Ako je </w:t>
      </w:r>
      <w:proofErr w:type="spellStart"/>
      <w:r w:rsidRPr="00EB53E6">
        <w:rPr>
          <w:rFonts w:cstheme="minorHAnsi"/>
          <w:i/>
          <w:iCs/>
          <w:sz w:val="16"/>
          <w:szCs w:val="16"/>
        </w:rPr>
        <w:t>spirometrijskom</w:t>
      </w:r>
      <w:proofErr w:type="spellEnd"/>
      <w:r w:rsidRPr="00EB53E6">
        <w:rPr>
          <w:rFonts w:cstheme="minorHAnsi"/>
          <w:i/>
          <w:iCs/>
          <w:sz w:val="16"/>
          <w:szCs w:val="16"/>
        </w:rPr>
        <w:t xml:space="preserve"> pretragom registriran miješani poremećaj plućne funkcije (opstruktivni </w:t>
      </w:r>
      <w:r w:rsidRPr="00EB53E6">
        <w:rPr>
          <w:rFonts w:cstheme="minorHAnsi"/>
          <w:sz w:val="16"/>
          <w:szCs w:val="16"/>
        </w:rPr>
        <w:t xml:space="preserve">i </w:t>
      </w:r>
      <w:r w:rsidRPr="00EB53E6">
        <w:rPr>
          <w:rFonts w:cstheme="minorHAnsi"/>
          <w:i/>
          <w:iCs/>
          <w:sz w:val="16"/>
          <w:szCs w:val="16"/>
        </w:rPr>
        <w:t xml:space="preserve">restriktivni), invaliditet </w:t>
      </w:r>
      <w:r w:rsidRPr="00EB53E6">
        <w:rPr>
          <w:rFonts w:cstheme="minorHAnsi"/>
          <w:sz w:val="16"/>
          <w:szCs w:val="16"/>
        </w:rPr>
        <w:t xml:space="preserve">se </w:t>
      </w:r>
      <w:r w:rsidRPr="00EB53E6">
        <w:rPr>
          <w:rFonts w:cstheme="minorHAnsi"/>
          <w:i/>
          <w:iCs/>
          <w:sz w:val="16"/>
          <w:szCs w:val="16"/>
        </w:rPr>
        <w:t>umanjuje razmjerno ispadu funkcije zbog bolesti.</w:t>
      </w:r>
    </w:p>
    <w:p w:rsidR="00824188" w:rsidRPr="00EB53E6" w:rsidRDefault="00824188" w:rsidP="0088693C">
      <w:pPr>
        <w:widowControl w:val="0"/>
        <w:tabs>
          <w:tab w:val="left" w:pos="230"/>
          <w:tab w:val="left" w:pos="393"/>
          <w:tab w:val="right" w:leader="dot" w:pos="4944"/>
        </w:tabs>
        <w:autoSpaceDE w:val="0"/>
        <w:autoSpaceDN w:val="0"/>
        <w:adjustRightInd w:val="0"/>
        <w:rPr>
          <w:rFonts w:cstheme="minorHAnsi"/>
          <w:i/>
          <w:iCs/>
          <w:sz w:val="16"/>
          <w:szCs w:val="16"/>
        </w:rPr>
      </w:pPr>
    </w:p>
    <w:p w:rsidR="0088693C" w:rsidRPr="00EB53E6" w:rsidRDefault="0088693C" w:rsidP="0088693C">
      <w:pPr>
        <w:widowControl w:val="0"/>
        <w:autoSpaceDE w:val="0"/>
        <w:autoSpaceDN w:val="0"/>
        <w:adjustRightInd w:val="0"/>
        <w:jc w:val="center"/>
        <w:rPr>
          <w:rFonts w:cstheme="minorHAnsi"/>
          <w:b/>
          <w:bCs/>
          <w:sz w:val="16"/>
          <w:szCs w:val="16"/>
        </w:rPr>
      </w:pPr>
      <w:proofErr w:type="spellStart"/>
      <w:r w:rsidRPr="00EB53E6">
        <w:rPr>
          <w:rFonts w:cstheme="minorHAnsi"/>
          <w:b/>
          <w:bCs/>
          <w:sz w:val="16"/>
          <w:szCs w:val="16"/>
        </w:rPr>
        <w:t>VIlI</w:t>
      </w:r>
      <w:proofErr w:type="spellEnd"/>
      <w:r w:rsidRPr="00EB53E6">
        <w:rPr>
          <w:rFonts w:cstheme="minorHAnsi"/>
          <w:b/>
          <w:bCs/>
          <w:sz w:val="16"/>
          <w:szCs w:val="16"/>
        </w:rPr>
        <w:t>. KOŽA</w:t>
      </w:r>
    </w:p>
    <w:p w:rsidR="0088693C" w:rsidRPr="00EB53E6" w:rsidRDefault="00824188" w:rsidP="0088693C">
      <w:pPr>
        <w:rPr>
          <w:sz w:val="16"/>
          <w:szCs w:val="16"/>
        </w:rPr>
      </w:pPr>
      <w:r>
        <w:rPr>
          <w:b/>
          <w:sz w:val="16"/>
          <w:szCs w:val="16"/>
        </w:rPr>
        <w:t>61</w:t>
      </w:r>
      <w:r w:rsidR="0088693C" w:rsidRPr="00EB53E6">
        <w:rPr>
          <w:b/>
          <w:sz w:val="16"/>
          <w:szCs w:val="16"/>
        </w:rPr>
        <w:t xml:space="preserve">. Dublji ožiljci na tijelu nakon opekotina ili ozljeda bez smetnje </w:t>
      </w:r>
      <w:proofErr w:type="spellStart"/>
      <w:r w:rsidR="0088693C" w:rsidRPr="00EB53E6">
        <w:rPr>
          <w:b/>
          <w:sz w:val="16"/>
          <w:szCs w:val="16"/>
        </w:rPr>
        <w:t>motiliteta</w:t>
      </w:r>
      <w:proofErr w:type="spellEnd"/>
      <w:r w:rsidR="0088693C" w:rsidRPr="00EB53E6">
        <w:rPr>
          <w:b/>
          <w:sz w:val="16"/>
          <w:szCs w:val="16"/>
        </w:rPr>
        <w:t>, a zahvaćaju</w:t>
      </w:r>
      <w:r w:rsidR="0088693C" w:rsidRPr="00EB53E6">
        <w:rPr>
          <w:sz w:val="16"/>
          <w:szCs w:val="16"/>
        </w:rPr>
        <w:t xml:space="preserve">:                                                                        a) do 10% površine tijela…………...........................................do 5% b) do 20% površine tijela…………………………………………….….do 15% c) preko 20% površine tijela...................................................30% </w:t>
      </w:r>
      <w:r>
        <w:rPr>
          <w:b/>
          <w:sz w:val="16"/>
          <w:szCs w:val="16"/>
        </w:rPr>
        <w:t>62</w:t>
      </w:r>
      <w:r w:rsidR="0088693C" w:rsidRPr="00EB53E6">
        <w:rPr>
          <w:b/>
          <w:sz w:val="16"/>
          <w:szCs w:val="16"/>
        </w:rPr>
        <w:t>. Duboki ožiljci na tijelu nakon opekotina ili ozljeda, a zahvaćaju</w:t>
      </w:r>
      <w:r w:rsidR="0088693C" w:rsidRPr="00EB53E6">
        <w:rPr>
          <w:sz w:val="16"/>
          <w:szCs w:val="16"/>
        </w:rPr>
        <w:t>:                                                                                                a) do 10% površine tijela  ....................................................do 5% b) do 20% površine tijela  ..................................................do 15% c) preko 20% površine tijela ..................................................30 %</w:t>
      </w:r>
    </w:p>
    <w:p w:rsidR="0088693C" w:rsidRPr="00EB53E6" w:rsidRDefault="0088693C" w:rsidP="0088693C">
      <w:pPr>
        <w:rPr>
          <w:b/>
          <w:i/>
          <w:iCs/>
          <w:sz w:val="16"/>
          <w:szCs w:val="16"/>
        </w:rPr>
      </w:pPr>
      <w:r w:rsidRPr="00EB53E6">
        <w:rPr>
          <w:b/>
          <w:i/>
          <w:iCs/>
          <w:sz w:val="16"/>
          <w:szCs w:val="16"/>
        </w:rPr>
        <w:t>POSEBNE ODREDBE</w:t>
      </w:r>
    </w:p>
    <w:p w:rsidR="0088693C" w:rsidRPr="00EB53E6" w:rsidRDefault="0088693C" w:rsidP="0088693C">
      <w:pPr>
        <w:rPr>
          <w:i/>
          <w:iCs/>
          <w:sz w:val="16"/>
          <w:szCs w:val="16"/>
        </w:rPr>
      </w:pPr>
      <w:r w:rsidRPr="00EB53E6">
        <w:rPr>
          <w:sz w:val="16"/>
          <w:szCs w:val="16"/>
        </w:rPr>
        <w:t xml:space="preserve">1. </w:t>
      </w:r>
      <w:r w:rsidRPr="00EB53E6">
        <w:rPr>
          <w:i/>
          <w:iCs/>
          <w:sz w:val="16"/>
          <w:szCs w:val="16"/>
        </w:rPr>
        <w:t xml:space="preserve">Slučajevi iz točaka </w:t>
      </w:r>
      <w:r w:rsidR="00824188">
        <w:rPr>
          <w:sz w:val="16"/>
          <w:szCs w:val="16"/>
        </w:rPr>
        <w:t>61</w:t>
      </w:r>
      <w:r w:rsidRPr="00EB53E6">
        <w:rPr>
          <w:sz w:val="16"/>
          <w:szCs w:val="16"/>
        </w:rPr>
        <w:t xml:space="preserve">. </w:t>
      </w:r>
      <w:r w:rsidRPr="00EB53E6">
        <w:rPr>
          <w:i/>
          <w:iCs/>
          <w:sz w:val="16"/>
          <w:szCs w:val="16"/>
        </w:rPr>
        <w:t xml:space="preserve">i </w:t>
      </w:r>
      <w:r w:rsidR="00824188">
        <w:rPr>
          <w:sz w:val="16"/>
          <w:szCs w:val="16"/>
        </w:rPr>
        <w:t>62</w:t>
      </w:r>
      <w:r w:rsidRPr="00EB53E6">
        <w:rPr>
          <w:sz w:val="16"/>
          <w:szCs w:val="16"/>
        </w:rPr>
        <w:t xml:space="preserve">. </w:t>
      </w:r>
      <w:r w:rsidRPr="00EB53E6">
        <w:rPr>
          <w:i/>
          <w:iCs/>
          <w:sz w:val="16"/>
          <w:szCs w:val="16"/>
        </w:rPr>
        <w:t>izračunava ju se primjenom pravila devetke (shema se nalazi na kraju Tablice).</w:t>
      </w:r>
    </w:p>
    <w:p w:rsidR="0088693C" w:rsidRPr="00EB53E6" w:rsidRDefault="0088693C" w:rsidP="0088693C">
      <w:pPr>
        <w:rPr>
          <w:i/>
          <w:iCs/>
          <w:sz w:val="16"/>
          <w:szCs w:val="16"/>
        </w:rPr>
      </w:pPr>
      <w:r w:rsidRPr="00EB53E6">
        <w:rPr>
          <w:sz w:val="16"/>
          <w:szCs w:val="16"/>
        </w:rPr>
        <w:t xml:space="preserve">2. </w:t>
      </w:r>
      <w:r w:rsidRPr="00EB53E6">
        <w:rPr>
          <w:i/>
          <w:iCs/>
          <w:sz w:val="16"/>
          <w:szCs w:val="16"/>
        </w:rPr>
        <w:t xml:space="preserve">Dublji ožiljak nastaje nakon </w:t>
      </w:r>
      <w:proofErr w:type="spellStart"/>
      <w:r w:rsidRPr="00EB53E6">
        <w:rPr>
          <w:i/>
          <w:iCs/>
          <w:sz w:val="16"/>
          <w:szCs w:val="16"/>
        </w:rPr>
        <w:t>interdermaine</w:t>
      </w:r>
      <w:proofErr w:type="spellEnd"/>
      <w:r w:rsidRPr="00EB53E6">
        <w:rPr>
          <w:i/>
          <w:iCs/>
          <w:sz w:val="16"/>
          <w:szCs w:val="16"/>
        </w:rPr>
        <w:t xml:space="preserve"> opekotine </w:t>
      </w:r>
      <w:r w:rsidRPr="00EB53E6">
        <w:rPr>
          <w:sz w:val="16"/>
          <w:szCs w:val="16"/>
        </w:rPr>
        <w:t xml:space="preserve">- </w:t>
      </w:r>
      <w:r w:rsidRPr="00EB53E6">
        <w:rPr>
          <w:i/>
          <w:iCs/>
          <w:sz w:val="16"/>
          <w:szCs w:val="16"/>
        </w:rPr>
        <w:t>opekotine II stupnja i/ili ozljede s većim defektom kože.</w:t>
      </w:r>
    </w:p>
    <w:p w:rsidR="0088693C" w:rsidRPr="00EB53E6" w:rsidRDefault="0088693C" w:rsidP="0088693C">
      <w:pPr>
        <w:rPr>
          <w:i/>
          <w:iCs/>
          <w:sz w:val="16"/>
          <w:szCs w:val="16"/>
        </w:rPr>
      </w:pPr>
      <w:r w:rsidRPr="00EB53E6">
        <w:rPr>
          <w:sz w:val="16"/>
          <w:szCs w:val="16"/>
        </w:rPr>
        <w:t xml:space="preserve">3. </w:t>
      </w:r>
      <w:r w:rsidRPr="00EB53E6">
        <w:rPr>
          <w:i/>
          <w:iCs/>
          <w:sz w:val="16"/>
          <w:szCs w:val="16"/>
        </w:rPr>
        <w:t>Duboki ožiljak nastaje nakon opekotine III ili IV stupnja i/ili velike ozljede kožnog pokrivača,</w:t>
      </w:r>
    </w:p>
    <w:p w:rsidR="0088693C" w:rsidRPr="00EB53E6" w:rsidRDefault="0088693C" w:rsidP="0088693C">
      <w:pPr>
        <w:rPr>
          <w:i/>
          <w:iCs/>
          <w:sz w:val="16"/>
          <w:szCs w:val="16"/>
        </w:rPr>
      </w:pPr>
      <w:r w:rsidRPr="00EB53E6">
        <w:rPr>
          <w:sz w:val="16"/>
          <w:szCs w:val="16"/>
        </w:rPr>
        <w:t xml:space="preserve">4. </w:t>
      </w:r>
      <w:r w:rsidRPr="00EB53E6">
        <w:rPr>
          <w:i/>
          <w:iCs/>
          <w:sz w:val="16"/>
          <w:szCs w:val="16"/>
        </w:rPr>
        <w:t xml:space="preserve">Za posljedice epidermalne opekotine, I stupanj invaliditet se ne određuje. </w:t>
      </w:r>
    </w:p>
    <w:p w:rsidR="0088693C" w:rsidRPr="00EB53E6" w:rsidRDefault="0088693C" w:rsidP="0088693C">
      <w:pPr>
        <w:rPr>
          <w:i/>
          <w:iCs/>
          <w:sz w:val="16"/>
          <w:szCs w:val="16"/>
        </w:rPr>
      </w:pPr>
      <w:r w:rsidRPr="00EB53E6">
        <w:rPr>
          <w:sz w:val="16"/>
          <w:szCs w:val="16"/>
        </w:rPr>
        <w:t xml:space="preserve">5. </w:t>
      </w:r>
      <w:r w:rsidRPr="00EB53E6">
        <w:rPr>
          <w:i/>
          <w:iCs/>
          <w:sz w:val="16"/>
          <w:szCs w:val="16"/>
        </w:rPr>
        <w:t>Funkcionalne smetnje (</w:t>
      </w:r>
      <w:proofErr w:type="spellStart"/>
      <w:r w:rsidRPr="00EB53E6">
        <w:rPr>
          <w:i/>
          <w:iCs/>
          <w:sz w:val="16"/>
          <w:szCs w:val="16"/>
        </w:rPr>
        <w:t>motilitet</w:t>
      </w:r>
      <w:proofErr w:type="spellEnd"/>
      <w:r w:rsidRPr="00EB53E6">
        <w:rPr>
          <w:i/>
          <w:iCs/>
          <w:sz w:val="16"/>
          <w:szCs w:val="16"/>
        </w:rPr>
        <w:t xml:space="preserve">) izazvane opekotinama ili ozljedama iz točke </w:t>
      </w:r>
      <w:r w:rsidR="00824188">
        <w:rPr>
          <w:sz w:val="16"/>
          <w:szCs w:val="16"/>
        </w:rPr>
        <w:t>62</w:t>
      </w:r>
      <w:r w:rsidRPr="00EB53E6">
        <w:rPr>
          <w:sz w:val="16"/>
          <w:szCs w:val="16"/>
        </w:rPr>
        <w:t xml:space="preserve">. </w:t>
      </w:r>
      <w:r w:rsidRPr="00EB53E6">
        <w:rPr>
          <w:i/>
          <w:iCs/>
          <w:sz w:val="16"/>
          <w:szCs w:val="16"/>
        </w:rPr>
        <w:t>ocjenjuju se prema odgovarajućim točkama Tablice invaliditeta.</w:t>
      </w:r>
    </w:p>
    <w:p w:rsidR="0088693C" w:rsidRPr="00EB53E6" w:rsidRDefault="0088693C" w:rsidP="0088693C">
      <w:pPr>
        <w:jc w:val="center"/>
        <w:rPr>
          <w:b/>
          <w:bCs/>
          <w:sz w:val="16"/>
          <w:szCs w:val="16"/>
        </w:rPr>
      </w:pPr>
      <w:r w:rsidRPr="00EB53E6">
        <w:rPr>
          <w:b/>
          <w:bCs/>
          <w:sz w:val="16"/>
          <w:szCs w:val="16"/>
        </w:rPr>
        <w:t>IX. TRBUŠNI ORGANI</w:t>
      </w:r>
    </w:p>
    <w:p w:rsidR="0088693C" w:rsidRPr="00EB53E6" w:rsidRDefault="00824188" w:rsidP="0088693C">
      <w:pPr>
        <w:spacing w:after="0" w:line="240" w:lineRule="auto"/>
        <w:rPr>
          <w:b/>
          <w:sz w:val="16"/>
          <w:szCs w:val="16"/>
        </w:rPr>
      </w:pPr>
      <w:r>
        <w:rPr>
          <w:b/>
          <w:sz w:val="16"/>
          <w:szCs w:val="16"/>
        </w:rPr>
        <w:t>63</w:t>
      </w:r>
      <w:r w:rsidR="0088693C" w:rsidRPr="00EB53E6">
        <w:rPr>
          <w:b/>
          <w:sz w:val="16"/>
          <w:szCs w:val="16"/>
        </w:rPr>
        <w:t>. Traumatska hernija verificirana u bolnici neposredno poslije ozljede, ako je istovremeno bila pored hernije verificirana ozljeda mekih dijelova trbušnog zida u tom području</w:t>
      </w:r>
      <w:r w:rsidR="0088693C" w:rsidRPr="00EB53E6">
        <w:rPr>
          <w:sz w:val="16"/>
          <w:szCs w:val="16"/>
        </w:rPr>
        <w:t xml:space="preserve"> ...................................................................................5%</w:t>
      </w:r>
    </w:p>
    <w:p w:rsidR="0088693C" w:rsidRPr="00EB53E6" w:rsidRDefault="00824188" w:rsidP="0088693C">
      <w:pPr>
        <w:spacing w:after="0" w:line="240" w:lineRule="auto"/>
        <w:rPr>
          <w:b/>
          <w:sz w:val="16"/>
          <w:szCs w:val="16"/>
        </w:rPr>
      </w:pPr>
      <w:r>
        <w:rPr>
          <w:b/>
          <w:sz w:val="16"/>
          <w:szCs w:val="16"/>
        </w:rPr>
        <w:t>64</w:t>
      </w:r>
      <w:r w:rsidR="0088693C" w:rsidRPr="00EB53E6">
        <w:rPr>
          <w:b/>
          <w:sz w:val="16"/>
          <w:szCs w:val="16"/>
        </w:rPr>
        <w:t>. Ozljeda ošita:</w:t>
      </w:r>
    </w:p>
    <w:p w:rsidR="0088693C" w:rsidRPr="00EB53E6" w:rsidRDefault="0088693C" w:rsidP="0088693C">
      <w:pPr>
        <w:spacing w:after="0" w:line="240" w:lineRule="auto"/>
        <w:rPr>
          <w:sz w:val="16"/>
          <w:szCs w:val="16"/>
        </w:rPr>
      </w:pPr>
      <w:r w:rsidRPr="00EB53E6">
        <w:rPr>
          <w:sz w:val="16"/>
          <w:szCs w:val="16"/>
        </w:rPr>
        <w:t xml:space="preserve">a) stanje nakon </w:t>
      </w:r>
      <w:proofErr w:type="spellStart"/>
      <w:r w:rsidRPr="00EB53E6">
        <w:rPr>
          <w:sz w:val="16"/>
          <w:szCs w:val="16"/>
        </w:rPr>
        <w:t>prsnuća</w:t>
      </w:r>
      <w:proofErr w:type="spellEnd"/>
      <w:r w:rsidRPr="00EB53E6">
        <w:rPr>
          <w:sz w:val="16"/>
          <w:szCs w:val="16"/>
        </w:rPr>
        <w:t xml:space="preserve"> ošita verificiranog u bolnici neposredno nakon ozljede i kirurški zbrinuto  ...........................................20% </w:t>
      </w:r>
    </w:p>
    <w:p w:rsidR="0088693C" w:rsidRPr="00EB53E6" w:rsidRDefault="0088693C" w:rsidP="0088693C">
      <w:pPr>
        <w:spacing w:after="0" w:line="240" w:lineRule="auto"/>
        <w:rPr>
          <w:sz w:val="16"/>
          <w:szCs w:val="16"/>
        </w:rPr>
      </w:pPr>
      <w:r w:rsidRPr="00EB53E6">
        <w:rPr>
          <w:sz w:val="16"/>
          <w:szCs w:val="16"/>
        </w:rPr>
        <w:t>b) dijafragmalna hernija - recidiv nakon kirurški zbrinute dijafragmalne traumatske hernije  .........................................30%</w:t>
      </w:r>
    </w:p>
    <w:p w:rsidR="0088693C" w:rsidRPr="00EB53E6" w:rsidRDefault="00824188" w:rsidP="0088693C">
      <w:pPr>
        <w:spacing w:after="0" w:line="240" w:lineRule="auto"/>
        <w:rPr>
          <w:sz w:val="16"/>
          <w:szCs w:val="16"/>
        </w:rPr>
      </w:pPr>
      <w:r>
        <w:rPr>
          <w:b/>
          <w:sz w:val="16"/>
          <w:szCs w:val="16"/>
        </w:rPr>
        <w:t>65</w:t>
      </w:r>
      <w:r w:rsidR="0088693C" w:rsidRPr="00EB53E6">
        <w:rPr>
          <w:b/>
          <w:sz w:val="16"/>
          <w:szCs w:val="16"/>
        </w:rPr>
        <w:t xml:space="preserve">. Ožiljak od eksplorativne </w:t>
      </w:r>
      <w:proofErr w:type="spellStart"/>
      <w:r w:rsidR="0088693C" w:rsidRPr="00EB53E6">
        <w:rPr>
          <w:b/>
          <w:sz w:val="16"/>
          <w:szCs w:val="16"/>
        </w:rPr>
        <w:t>laparotomije</w:t>
      </w:r>
      <w:proofErr w:type="spellEnd"/>
      <w:r w:rsidR="0088693C" w:rsidRPr="00EB53E6">
        <w:rPr>
          <w:sz w:val="16"/>
          <w:szCs w:val="16"/>
        </w:rPr>
        <w:t xml:space="preserve"> ..............................5%</w:t>
      </w:r>
    </w:p>
    <w:p w:rsidR="0088693C" w:rsidRPr="00EB53E6" w:rsidRDefault="00824188" w:rsidP="0088693C">
      <w:pPr>
        <w:spacing w:after="0" w:line="240" w:lineRule="auto"/>
        <w:rPr>
          <w:b/>
          <w:sz w:val="16"/>
          <w:szCs w:val="16"/>
        </w:rPr>
      </w:pPr>
      <w:r>
        <w:rPr>
          <w:b/>
          <w:sz w:val="16"/>
          <w:szCs w:val="16"/>
        </w:rPr>
        <w:t>66</w:t>
      </w:r>
      <w:r w:rsidR="0088693C" w:rsidRPr="00EB53E6">
        <w:rPr>
          <w:b/>
          <w:sz w:val="16"/>
          <w:szCs w:val="16"/>
        </w:rPr>
        <w:t>. Ozljeda crijeva ili želuca</w:t>
      </w:r>
    </w:p>
    <w:p w:rsidR="0088693C" w:rsidRPr="00EB53E6" w:rsidRDefault="0088693C" w:rsidP="0088693C">
      <w:pPr>
        <w:spacing w:after="0" w:line="240" w:lineRule="auto"/>
        <w:rPr>
          <w:sz w:val="16"/>
          <w:szCs w:val="16"/>
        </w:rPr>
      </w:pPr>
      <w:r w:rsidRPr="00EB53E6">
        <w:rPr>
          <w:sz w:val="16"/>
          <w:szCs w:val="16"/>
        </w:rPr>
        <w:t>a) s resekcijom ..................................................................do 20%</w:t>
      </w:r>
    </w:p>
    <w:p w:rsidR="0088693C" w:rsidRPr="00EB53E6" w:rsidRDefault="0088693C" w:rsidP="0088693C">
      <w:pPr>
        <w:spacing w:after="0" w:line="240" w:lineRule="auto"/>
        <w:rPr>
          <w:sz w:val="16"/>
          <w:szCs w:val="16"/>
        </w:rPr>
      </w:pPr>
      <w:r w:rsidRPr="00EB53E6">
        <w:rPr>
          <w:sz w:val="16"/>
          <w:szCs w:val="16"/>
        </w:rPr>
        <w:t xml:space="preserve">b) bez resekcije, uključujući i privremenu </w:t>
      </w:r>
      <w:proofErr w:type="spellStart"/>
      <w:r w:rsidRPr="00EB53E6">
        <w:rPr>
          <w:sz w:val="16"/>
          <w:szCs w:val="16"/>
        </w:rPr>
        <w:t>kolostmu</w:t>
      </w:r>
      <w:proofErr w:type="spellEnd"/>
      <w:r w:rsidRPr="00EB53E6">
        <w:rPr>
          <w:sz w:val="16"/>
          <w:szCs w:val="16"/>
        </w:rPr>
        <w:t>……….……10%</w:t>
      </w:r>
    </w:p>
    <w:p w:rsidR="0088693C" w:rsidRPr="00EB53E6" w:rsidRDefault="0088693C" w:rsidP="0088693C">
      <w:pPr>
        <w:spacing w:after="0" w:line="240" w:lineRule="auto"/>
        <w:rPr>
          <w:sz w:val="16"/>
          <w:szCs w:val="16"/>
        </w:rPr>
      </w:pPr>
      <w:r w:rsidRPr="00EB53E6">
        <w:rPr>
          <w:sz w:val="16"/>
          <w:szCs w:val="16"/>
        </w:rPr>
        <w:t xml:space="preserve">c) resekcija nakon ozljeda debelog crijeva s trajnom </w:t>
      </w:r>
      <w:proofErr w:type="spellStart"/>
      <w:r w:rsidRPr="00EB53E6">
        <w:rPr>
          <w:sz w:val="16"/>
          <w:szCs w:val="16"/>
        </w:rPr>
        <w:t>kolostmom</w:t>
      </w:r>
      <w:proofErr w:type="spellEnd"/>
      <w:r w:rsidRPr="00EB53E6">
        <w:rPr>
          <w:sz w:val="16"/>
          <w:szCs w:val="16"/>
        </w:rPr>
        <w:t>………………………………………………………………………….50%</w:t>
      </w:r>
    </w:p>
    <w:p w:rsidR="0088693C" w:rsidRPr="00EB53E6" w:rsidRDefault="00824188" w:rsidP="0088693C">
      <w:pPr>
        <w:spacing w:after="0" w:line="240" w:lineRule="auto"/>
        <w:rPr>
          <w:sz w:val="16"/>
          <w:szCs w:val="16"/>
        </w:rPr>
      </w:pPr>
      <w:r>
        <w:rPr>
          <w:b/>
          <w:sz w:val="16"/>
          <w:szCs w:val="16"/>
        </w:rPr>
        <w:t>67</w:t>
      </w:r>
      <w:r w:rsidR="0088693C" w:rsidRPr="00EB53E6">
        <w:rPr>
          <w:b/>
          <w:sz w:val="16"/>
          <w:szCs w:val="16"/>
        </w:rPr>
        <w:t xml:space="preserve">. Ozljeda </w:t>
      </w:r>
      <w:proofErr w:type="spellStart"/>
      <w:r w:rsidR="0088693C" w:rsidRPr="00EB53E6">
        <w:rPr>
          <w:b/>
          <w:sz w:val="16"/>
          <w:szCs w:val="16"/>
        </w:rPr>
        <w:t>jetre</w:t>
      </w:r>
      <w:proofErr w:type="spellEnd"/>
      <w:r w:rsidR="0088693C" w:rsidRPr="00EB53E6">
        <w:rPr>
          <w:b/>
          <w:sz w:val="16"/>
          <w:szCs w:val="16"/>
        </w:rPr>
        <w:t xml:space="preserve"> s resekcijom</w:t>
      </w:r>
      <w:r w:rsidR="0088693C" w:rsidRPr="00EB53E6">
        <w:rPr>
          <w:sz w:val="16"/>
          <w:szCs w:val="16"/>
        </w:rPr>
        <w:t xml:space="preserve"> ..........................................do 30%</w:t>
      </w:r>
    </w:p>
    <w:p w:rsidR="0088693C" w:rsidRPr="00EB53E6" w:rsidRDefault="00824188" w:rsidP="0088693C">
      <w:pPr>
        <w:spacing w:after="0" w:line="240" w:lineRule="auto"/>
        <w:rPr>
          <w:rFonts w:cstheme="minorHAnsi"/>
          <w:b/>
          <w:sz w:val="16"/>
          <w:szCs w:val="16"/>
        </w:rPr>
      </w:pPr>
      <w:r>
        <w:rPr>
          <w:rFonts w:cstheme="minorHAnsi"/>
          <w:b/>
          <w:sz w:val="16"/>
          <w:szCs w:val="16"/>
        </w:rPr>
        <w:t>68</w:t>
      </w:r>
      <w:r w:rsidR="0088693C" w:rsidRPr="00EB53E6">
        <w:rPr>
          <w:rFonts w:cstheme="minorHAnsi"/>
          <w:b/>
          <w:sz w:val="16"/>
          <w:szCs w:val="16"/>
        </w:rPr>
        <w:t>. Gubitak slezene (</w:t>
      </w:r>
      <w:proofErr w:type="spellStart"/>
      <w:r w:rsidR="0088693C" w:rsidRPr="00EB53E6">
        <w:rPr>
          <w:rFonts w:cstheme="minorHAnsi"/>
          <w:b/>
          <w:sz w:val="16"/>
          <w:szCs w:val="16"/>
        </w:rPr>
        <w:t>splenektomia</w:t>
      </w:r>
      <w:proofErr w:type="spellEnd"/>
      <w:r w:rsidR="0088693C" w:rsidRPr="00EB53E6">
        <w:rPr>
          <w:rFonts w:cstheme="minorHAnsi"/>
          <w:b/>
          <w:sz w:val="16"/>
          <w:szCs w:val="16"/>
        </w:rPr>
        <w:t>):</w:t>
      </w:r>
    </w:p>
    <w:p w:rsidR="0088693C" w:rsidRPr="00EB53E6" w:rsidRDefault="0088693C" w:rsidP="0088693C">
      <w:pPr>
        <w:spacing w:after="0" w:line="240" w:lineRule="auto"/>
        <w:rPr>
          <w:rFonts w:cstheme="minorHAnsi"/>
          <w:sz w:val="16"/>
          <w:szCs w:val="16"/>
        </w:rPr>
      </w:pPr>
      <w:r w:rsidRPr="00EB53E6">
        <w:rPr>
          <w:rFonts w:cstheme="minorHAnsi"/>
          <w:sz w:val="16"/>
          <w:szCs w:val="16"/>
        </w:rPr>
        <w:t>a) do 20 godina starosti  ........................................................20%</w:t>
      </w:r>
    </w:p>
    <w:p w:rsidR="0088693C" w:rsidRPr="00EB53E6" w:rsidRDefault="0088693C" w:rsidP="0088693C">
      <w:pPr>
        <w:spacing w:after="0" w:line="240" w:lineRule="auto"/>
        <w:rPr>
          <w:rFonts w:cstheme="minorHAnsi"/>
          <w:sz w:val="16"/>
          <w:szCs w:val="16"/>
        </w:rPr>
      </w:pPr>
      <w:r w:rsidRPr="00EB53E6">
        <w:rPr>
          <w:rFonts w:cstheme="minorHAnsi"/>
          <w:sz w:val="16"/>
          <w:szCs w:val="16"/>
        </w:rPr>
        <w:t>b) preko 20 godina starosti ....................................................10%</w:t>
      </w:r>
    </w:p>
    <w:p w:rsidR="0088693C" w:rsidRPr="00EB53E6" w:rsidRDefault="00824188" w:rsidP="0088693C">
      <w:pPr>
        <w:spacing w:after="0" w:line="240" w:lineRule="auto"/>
        <w:rPr>
          <w:rFonts w:cstheme="minorHAnsi"/>
          <w:sz w:val="16"/>
          <w:szCs w:val="16"/>
        </w:rPr>
      </w:pPr>
      <w:r>
        <w:rPr>
          <w:rFonts w:cstheme="minorHAnsi"/>
          <w:b/>
          <w:sz w:val="16"/>
          <w:szCs w:val="16"/>
        </w:rPr>
        <w:t>69</w:t>
      </w:r>
      <w:r w:rsidR="0088693C" w:rsidRPr="00EB53E6">
        <w:rPr>
          <w:rFonts w:cstheme="minorHAnsi"/>
          <w:b/>
          <w:sz w:val="16"/>
          <w:szCs w:val="16"/>
        </w:rPr>
        <w:t>. Ozljeda gušterače prema funkcionalnom oštećenju</w:t>
      </w:r>
      <w:r w:rsidR="0088693C" w:rsidRPr="00EB53E6">
        <w:rPr>
          <w:rFonts w:cstheme="minorHAnsi"/>
          <w:sz w:val="16"/>
          <w:szCs w:val="16"/>
        </w:rPr>
        <w:t xml:space="preserve"> do 20%</w:t>
      </w:r>
    </w:p>
    <w:p w:rsidR="0088693C" w:rsidRPr="00EB53E6" w:rsidRDefault="00824188" w:rsidP="0088693C">
      <w:pPr>
        <w:spacing w:after="0" w:line="240" w:lineRule="auto"/>
        <w:rPr>
          <w:rFonts w:cstheme="minorHAnsi"/>
          <w:sz w:val="16"/>
          <w:szCs w:val="16"/>
        </w:rPr>
      </w:pPr>
      <w:r>
        <w:rPr>
          <w:rFonts w:cstheme="minorHAnsi"/>
          <w:b/>
          <w:sz w:val="16"/>
          <w:szCs w:val="16"/>
        </w:rPr>
        <w:t>70</w:t>
      </w:r>
      <w:r w:rsidR="0088693C" w:rsidRPr="00EB53E6">
        <w:rPr>
          <w:rFonts w:cstheme="minorHAnsi"/>
          <w:b/>
          <w:sz w:val="16"/>
          <w:szCs w:val="16"/>
        </w:rPr>
        <w:t xml:space="preserve">. Anus </w:t>
      </w:r>
      <w:proofErr w:type="spellStart"/>
      <w:r w:rsidR="0088693C" w:rsidRPr="00EB53E6">
        <w:rPr>
          <w:rFonts w:cstheme="minorHAnsi"/>
          <w:b/>
          <w:sz w:val="16"/>
          <w:szCs w:val="16"/>
        </w:rPr>
        <w:t>praeternaturalis</w:t>
      </w:r>
      <w:proofErr w:type="spellEnd"/>
      <w:r w:rsidR="0088693C" w:rsidRPr="00EB53E6">
        <w:rPr>
          <w:rFonts w:cstheme="minorHAnsi"/>
          <w:b/>
          <w:sz w:val="16"/>
          <w:szCs w:val="16"/>
        </w:rPr>
        <w:t xml:space="preserve"> - trajni</w:t>
      </w:r>
      <w:r w:rsidR="0088693C" w:rsidRPr="00EB53E6">
        <w:rPr>
          <w:rFonts w:cstheme="minorHAnsi"/>
          <w:sz w:val="16"/>
          <w:szCs w:val="16"/>
        </w:rPr>
        <w:t xml:space="preserve">  ........................................ 50%</w:t>
      </w:r>
    </w:p>
    <w:p w:rsidR="0088693C" w:rsidRPr="00EB53E6" w:rsidRDefault="00824188" w:rsidP="0088693C">
      <w:pPr>
        <w:spacing w:after="0" w:line="240" w:lineRule="auto"/>
        <w:rPr>
          <w:rFonts w:cstheme="minorHAnsi"/>
          <w:sz w:val="16"/>
          <w:szCs w:val="16"/>
        </w:rPr>
      </w:pPr>
      <w:r>
        <w:rPr>
          <w:rFonts w:cstheme="minorHAnsi"/>
          <w:b/>
          <w:sz w:val="16"/>
          <w:szCs w:val="16"/>
        </w:rPr>
        <w:t>71</w:t>
      </w:r>
      <w:r w:rsidR="0088693C" w:rsidRPr="00EB53E6">
        <w:rPr>
          <w:rFonts w:cstheme="minorHAnsi"/>
          <w:b/>
          <w:sz w:val="16"/>
          <w:szCs w:val="16"/>
        </w:rPr>
        <w:t xml:space="preserve">. </w:t>
      </w:r>
      <w:proofErr w:type="spellStart"/>
      <w:r w:rsidR="0088693C" w:rsidRPr="00EB53E6">
        <w:rPr>
          <w:rFonts w:cstheme="minorHAnsi"/>
          <w:b/>
          <w:sz w:val="16"/>
          <w:szCs w:val="16"/>
        </w:rPr>
        <w:t>Sterkoralna</w:t>
      </w:r>
      <w:proofErr w:type="spellEnd"/>
      <w:r w:rsidR="0088693C" w:rsidRPr="00EB53E6">
        <w:rPr>
          <w:rFonts w:cstheme="minorHAnsi"/>
          <w:b/>
          <w:sz w:val="16"/>
          <w:szCs w:val="16"/>
        </w:rPr>
        <w:t xml:space="preserve"> fistula</w:t>
      </w:r>
      <w:r w:rsidR="0088693C" w:rsidRPr="00EB53E6">
        <w:rPr>
          <w:rFonts w:cstheme="minorHAnsi"/>
          <w:sz w:val="16"/>
          <w:szCs w:val="16"/>
        </w:rPr>
        <w:t xml:space="preserve">  ..........................................................30%</w:t>
      </w:r>
    </w:p>
    <w:p w:rsidR="0088693C" w:rsidRPr="00EB53E6" w:rsidRDefault="00824188" w:rsidP="0088693C">
      <w:pPr>
        <w:spacing w:after="0" w:line="240" w:lineRule="auto"/>
        <w:rPr>
          <w:rFonts w:cstheme="minorHAnsi"/>
          <w:sz w:val="16"/>
          <w:szCs w:val="16"/>
        </w:rPr>
      </w:pPr>
      <w:r>
        <w:rPr>
          <w:rFonts w:cstheme="minorHAnsi"/>
          <w:b/>
          <w:sz w:val="16"/>
          <w:szCs w:val="16"/>
        </w:rPr>
        <w:t>72</w:t>
      </w:r>
      <w:r w:rsidR="0088693C" w:rsidRPr="00EB53E6">
        <w:rPr>
          <w:rFonts w:cstheme="minorHAnsi"/>
          <w:b/>
          <w:sz w:val="16"/>
          <w:szCs w:val="16"/>
        </w:rPr>
        <w:t xml:space="preserve">. </w:t>
      </w:r>
      <w:proofErr w:type="spellStart"/>
      <w:r w:rsidR="0088693C" w:rsidRPr="00EB53E6">
        <w:rPr>
          <w:rFonts w:cstheme="minorHAnsi"/>
          <w:b/>
          <w:sz w:val="16"/>
          <w:szCs w:val="16"/>
        </w:rPr>
        <w:t>lncontinentio</w:t>
      </w:r>
      <w:proofErr w:type="spellEnd"/>
      <w:r w:rsidR="0088693C" w:rsidRPr="00EB53E6">
        <w:rPr>
          <w:rFonts w:cstheme="minorHAnsi"/>
          <w:b/>
          <w:sz w:val="16"/>
          <w:szCs w:val="16"/>
        </w:rPr>
        <w:t xml:space="preserve"> alvi trajna</w:t>
      </w:r>
      <w:r w:rsidR="0088693C" w:rsidRPr="00EB53E6">
        <w:rPr>
          <w:rFonts w:cstheme="minorHAnsi"/>
          <w:sz w:val="16"/>
          <w:szCs w:val="16"/>
        </w:rPr>
        <w:t>:</w:t>
      </w:r>
    </w:p>
    <w:p w:rsidR="0088693C" w:rsidRPr="00EB53E6" w:rsidRDefault="0088693C" w:rsidP="0088693C">
      <w:pPr>
        <w:spacing w:after="0" w:line="240" w:lineRule="auto"/>
        <w:rPr>
          <w:rFonts w:cstheme="minorHAnsi"/>
          <w:sz w:val="16"/>
          <w:szCs w:val="16"/>
        </w:rPr>
      </w:pPr>
      <w:r w:rsidRPr="00EB53E6">
        <w:rPr>
          <w:rFonts w:cstheme="minorHAnsi"/>
          <w:sz w:val="16"/>
          <w:szCs w:val="16"/>
        </w:rPr>
        <w:t>a) djelomična .....................................................................do 30%</w:t>
      </w:r>
    </w:p>
    <w:p w:rsidR="0088693C" w:rsidRPr="00EB53E6" w:rsidRDefault="0088693C" w:rsidP="0088693C">
      <w:pPr>
        <w:spacing w:after="0" w:line="240" w:lineRule="auto"/>
        <w:rPr>
          <w:rFonts w:cstheme="minorHAnsi"/>
          <w:sz w:val="16"/>
          <w:szCs w:val="16"/>
        </w:rPr>
      </w:pPr>
      <w:r w:rsidRPr="00EB53E6">
        <w:rPr>
          <w:rFonts w:cstheme="minorHAnsi"/>
          <w:sz w:val="16"/>
          <w:szCs w:val="16"/>
        </w:rPr>
        <w:t>b) potpuna .............................................................................60%</w:t>
      </w:r>
    </w:p>
    <w:p w:rsidR="0088693C" w:rsidRPr="00EB53E6" w:rsidRDefault="0088693C" w:rsidP="0088693C">
      <w:pPr>
        <w:widowControl w:val="0"/>
        <w:tabs>
          <w:tab w:val="left" w:pos="220"/>
          <w:tab w:val="left" w:leader="dot" w:pos="4214"/>
          <w:tab w:val="right" w:leader="dot" w:pos="4924"/>
        </w:tabs>
        <w:autoSpaceDE w:val="0"/>
        <w:autoSpaceDN w:val="0"/>
        <w:adjustRightInd w:val="0"/>
        <w:jc w:val="both"/>
        <w:rPr>
          <w:rFonts w:cstheme="minorHAnsi"/>
          <w:sz w:val="16"/>
          <w:szCs w:val="16"/>
        </w:rPr>
      </w:pPr>
    </w:p>
    <w:p w:rsidR="0088693C" w:rsidRPr="00EB53E6" w:rsidRDefault="0088693C" w:rsidP="0088693C">
      <w:pPr>
        <w:spacing w:after="0" w:line="240" w:lineRule="auto"/>
        <w:jc w:val="center"/>
        <w:rPr>
          <w:b/>
          <w:sz w:val="16"/>
          <w:szCs w:val="16"/>
        </w:rPr>
      </w:pPr>
      <w:r w:rsidRPr="00EB53E6">
        <w:rPr>
          <w:b/>
          <w:sz w:val="16"/>
          <w:szCs w:val="16"/>
        </w:rPr>
        <w:t>X. MOKRAĆNI ORGANI</w:t>
      </w:r>
    </w:p>
    <w:p w:rsidR="0088693C" w:rsidRPr="00EB53E6" w:rsidRDefault="00824188" w:rsidP="0088693C">
      <w:pPr>
        <w:spacing w:after="0" w:line="240" w:lineRule="auto"/>
        <w:rPr>
          <w:sz w:val="16"/>
          <w:szCs w:val="16"/>
        </w:rPr>
      </w:pPr>
      <w:r>
        <w:rPr>
          <w:b/>
          <w:sz w:val="16"/>
          <w:szCs w:val="16"/>
        </w:rPr>
        <w:t>73</w:t>
      </w:r>
      <w:r w:rsidR="0088693C" w:rsidRPr="00EB53E6">
        <w:rPr>
          <w:b/>
          <w:sz w:val="16"/>
          <w:szCs w:val="16"/>
        </w:rPr>
        <w:t>. Gubitak jednog bubrega uz normalnu funkciju drugog</w:t>
      </w:r>
      <w:r w:rsidR="0088693C" w:rsidRPr="00EB53E6">
        <w:rPr>
          <w:sz w:val="16"/>
          <w:szCs w:val="16"/>
        </w:rPr>
        <w:t xml:space="preserve"> ..30%</w:t>
      </w:r>
    </w:p>
    <w:p w:rsidR="0088693C" w:rsidRPr="00EB53E6" w:rsidRDefault="00824188" w:rsidP="0088693C">
      <w:pPr>
        <w:spacing w:after="0" w:line="240" w:lineRule="auto"/>
        <w:rPr>
          <w:b/>
          <w:sz w:val="16"/>
          <w:szCs w:val="16"/>
        </w:rPr>
      </w:pPr>
      <w:r>
        <w:rPr>
          <w:b/>
          <w:sz w:val="16"/>
          <w:szCs w:val="16"/>
        </w:rPr>
        <w:t>74</w:t>
      </w:r>
      <w:r w:rsidR="0088693C" w:rsidRPr="00EB53E6">
        <w:rPr>
          <w:b/>
          <w:sz w:val="16"/>
          <w:szCs w:val="16"/>
        </w:rPr>
        <w:t>. Gubitak jednog bubrega uz oštećenje funkcije drugog:</w:t>
      </w:r>
    </w:p>
    <w:p w:rsidR="0088693C" w:rsidRPr="00EB53E6" w:rsidRDefault="0088693C" w:rsidP="0088693C">
      <w:pPr>
        <w:spacing w:after="0" w:line="240" w:lineRule="auto"/>
        <w:rPr>
          <w:sz w:val="16"/>
          <w:szCs w:val="16"/>
        </w:rPr>
      </w:pPr>
      <w:r w:rsidRPr="00EB53E6">
        <w:rPr>
          <w:sz w:val="16"/>
          <w:szCs w:val="16"/>
        </w:rPr>
        <w:t>a) u lakom stupnju do 30 % oštećenja funkcije  ................do 40%</w:t>
      </w:r>
    </w:p>
    <w:p w:rsidR="0088693C" w:rsidRPr="00EB53E6" w:rsidRDefault="0088693C" w:rsidP="0088693C">
      <w:pPr>
        <w:spacing w:after="0" w:line="240" w:lineRule="auto"/>
        <w:rPr>
          <w:sz w:val="16"/>
          <w:szCs w:val="16"/>
        </w:rPr>
      </w:pPr>
      <w:r w:rsidRPr="00EB53E6">
        <w:rPr>
          <w:sz w:val="16"/>
          <w:szCs w:val="16"/>
        </w:rPr>
        <w:t>b) u srednjem stupnju do 50 % oštećenja funkcije ...........do 55%</w:t>
      </w:r>
    </w:p>
    <w:p w:rsidR="0088693C" w:rsidRPr="00EB53E6" w:rsidRDefault="0088693C" w:rsidP="0088693C">
      <w:pPr>
        <w:spacing w:after="0" w:line="240" w:lineRule="auto"/>
        <w:rPr>
          <w:sz w:val="16"/>
          <w:szCs w:val="16"/>
        </w:rPr>
      </w:pPr>
      <w:r w:rsidRPr="00EB53E6">
        <w:rPr>
          <w:sz w:val="16"/>
          <w:szCs w:val="16"/>
        </w:rPr>
        <w:t>c) u jakom stupnju preko 50% oštećenja funkcije ..................80%</w:t>
      </w:r>
    </w:p>
    <w:p w:rsidR="0088693C" w:rsidRPr="00EB53E6" w:rsidRDefault="00824188" w:rsidP="0088693C">
      <w:pPr>
        <w:spacing w:after="0" w:line="240" w:lineRule="auto"/>
        <w:rPr>
          <w:sz w:val="16"/>
          <w:szCs w:val="16"/>
        </w:rPr>
      </w:pPr>
      <w:r>
        <w:rPr>
          <w:b/>
          <w:sz w:val="16"/>
          <w:szCs w:val="16"/>
        </w:rPr>
        <w:t>75</w:t>
      </w:r>
      <w:r w:rsidR="0088693C" w:rsidRPr="00EB53E6">
        <w:rPr>
          <w:b/>
          <w:sz w:val="16"/>
          <w:szCs w:val="16"/>
        </w:rPr>
        <w:t>. Funkcionalna oštećenja jednog bubrega</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u lakom stupnju do 30 % oštećenja funkcije .................do 10%</w:t>
      </w:r>
    </w:p>
    <w:p w:rsidR="0088693C" w:rsidRPr="00EB53E6" w:rsidRDefault="0088693C" w:rsidP="0088693C">
      <w:pPr>
        <w:spacing w:after="0" w:line="240" w:lineRule="auto"/>
        <w:rPr>
          <w:sz w:val="16"/>
          <w:szCs w:val="16"/>
        </w:rPr>
      </w:pPr>
      <w:r w:rsidRPr="00EB53E6">
        <w:rPr>
          <w:sz w:val="16"/>
          <w:szCs w:val="16"/>
        </w:rPr>
        <w:t>b) u srednjem stupnju do 50% oštećenja funkcije ............do 15%</w:t>
      </w:r>
    </w:p>
    <w:p w:rsidR="0088693C" w:rsidRPr="00EB53E6" w:rsidRDefault="0088693C" w:rsidP="0088693C">
      <w:pPr>
        <w:spacing w:after="0" w:line="240" w:lineRule="auto"/>
        <w:rPr>
          <w:sz w:val="16"/>
          <w:szCs w:val="16"/>
        </w:rPr>
      </w:pPr>
      <w:r w:rsidRPr="00EB53E6">
        <w:rPr>
          <w:sz w:val="16"/>
          <w:szCs w:val="16"/>
        </w:rPr>
        <w:t>c) u jakom stupnju preko 50% oštećenja funkcije ..................30%</w:t>
      </w:r>
    </w:p>
    <w:p w:rsidR="0088693C" w:rsidRPr="00EB53E6" w:rsidRDefault="00824188" w:rsidP="0088693C">
      <w:pPr>
        <w:spacing w:after="0" w:line="240" w:lineRule="auto"/>
        <w:rPr>
          <w:b/>
          <w:sz w:val="16"/>
          <w:szCs w:val="16"/>
        </w:rPr>
      </w:pPr>
      <w:r>
        <w:rPr>
          <w:b/>
          <w:sz w:val="16"/>
          <w:szCs w:val="16"/>
        </w:rPr>
        <w:t>76</w:t>
      </w:r>
      <w:r w:rsidR="0088693C" w:rsidRPr="00EB53E6">
        <w:rPr>
          <w:b/>
          <w:sz w:val="16"/>
          <w:szCs w:val="16"/>
        </w:rPr>
        <w:t>. Funkcionalna oštećenja oba bubrega:</w:t>
      </w:r>
    </w:p>
    <w:p w:rsidR="0088693C" w:rsidRPr="00EB53E6" w:rsidRDefault="0088693C" w:rsidP="0088693C">
      <w:pPr>
        <w:spacing w:after="0" w:line="240" w:lineRule="auto"/>
        <w:rPr>
          <w:sz w:val="16"/>
          <w:szCs w:val="16"/>
        </w:rPr>
      </w:pPr>
      <w:r w:rsidRPr="00EB53E6">
        <w:rPr>
          <w:sz w:val="16"/>
          <w:szCs w:val="16"/>
        </w:rPr>
        <w:t>a) u lakom stupnju do 30% oštećenja funkcije ..................do 30%</w:t>
      </w:r>
    </w:p>
    <w:p w:rsidR="0088693C" w:rsidRPr="00EB53E6" w:rsidRDefault="0088693C" w:rsidP="0088693C">
      <w:pPr>
        <w:spacing w:after="0" w:line="240" w:lineRule="auto"/>
        <w:rPr>
          <w:sz w:val="16"/>
          <w:szCs w:val="16"/>
        </w:rPr>
      </w:pPr>
      <w:r w:rsidRPr="00EB53E6">
        <w:rPr>
          <w:sz w:val="16"/>
          <w:szCs w:val="16"/>
        </w:rPr>
        <w:t>b) u srednjem stupnju do 50 % oštećenja funkcije ...........do 45%</w:t>
      </w:r>
    </w:p>
    <w:p w:rsidR="0088693C" w:rsidRPr="00EB53E6" w:rsidRDefault="0088693C" w:rsidP="0088693C">
      <w:pPr>
        <w:spacing w:after="0" w:line="240" w:lineRule="auto"/>
        <w:rPr>
          <w:sz w:val="16"/>
          <w:szCs w:val="16"/>
        </w:rPr>
      </w:pPr>
      <w:r w:rsidRPr="00EB53E6">
        <w:rPr>
          <w:sz w:val="16"/>
          <w:szCs w:val="16"/>
        </w:rPr>
        <w:t>c) u jakom stupnju preko 50% oštećenja funkcije ..................65%</w:t>
      </w:r>
    </w:p>
    <w:p w:rsidR="0088693C" w:rsidRPr="00EB53E6" w:rsidRDefault="00824188" w:rsidP="0088693C">
      <w:pPr>
        <w:spacing w:after="0" w:line="240" w:lineRule="auto"/>
        <w:rPr>
          <w:sz w:val="16"/>
          <w:szCs w:val="16"/>
        </w:rPr>
      </w:pPr>
      <w:r>
        <w:rPr>
          <w:b/>
          <w:sz w:val="16"/>
          <w:szCs w:val="16"/>
        </w:rPr>
        <w:t>77</w:t>
      </w:r>
      <w:r w:rsidR="0088693C" w:rsidRPr="00EB53E6">
        <w:rPr>
          <w:b/>
          <w:sz w:val="16"/>
          <w:szCs w:val="16"/>
        </w:rPr>
        <w:t xml:space="preserve">. Poremećaj ispuštanja mokraće zbog ozljede uretre graduirane po </w:t>
      </w:r>
      <w:proofErr w:type="spellStart"/>
      <w:r w:rsidR="0088693C" w:rsidRPr="00EB53E6">
        <w:rPr>
          <w:b/>
          <w:sz w:val="16"/>
          <w:szCs w:val="16"/>
        </w:rPr>
        <w:t>Charriereu</w:t>
      </w:r>
      <w:proofErr w:type="spellEnd"/>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u lakom stupnju ispod 18 CH ........................................do 10%</w:t>
      </w:r>
    </w:p>
    <w:p w:rsidR="0088693C" w:rsidRPr="00EB53E6" w:rsidRDefault="0088693C" w:rsidP="0088693C">
      <w:pPr>
        <w:spacing w:after="0" w:line="240" w:lineRule="auto"/>
        <w:rPr>
          <w:sz w:val="16"/>
          <w:szCs w:val="16"/>
        </w:rPr>
      </w:pPr>
      <w:r w:rsidRPr="00EB53E6">
        <w:rPr>
          <w:sz w:val="16"/>
          <w:szCs w:val="16"/>
        </w:rPr>
        <w:t>b) u srednjem stupnju ispod 14 CH .................................. do 20%</w:t>
      </w:r>
    </w:p>
    <w:p w:rsidR="0088693C" w:rsidRPr="00EB53E6" w:rsidRDefault="0088693C" w:rsidP="0088693C">
      <w:pPr>
        <w:spacing w:after="0" w:line="240" w:lineRule="auto"/>
        <w:rPr>
          <w:sz w:val="16"/>
          <w:szCs w:val="16"/>
        </w:rPr>
      </w:pPr>
      <w:r w:rsidRPr="00EB53E6">
        <w:rPr>
          <w:sz w:val="16"/>
          <w:szCs w:val="16"/>
        </w:rPr>
        <w:t>c) ujakom stupnju ispod 6 CH .................................................35%</w:t>
      </w:r>
    </w:p>
    <w:p w:rsidR="0088693C" w:rsidRPr="00EB53E6" w:rsidRDefault="00824188" w:rsidP="0088693C">
      <w:pPr>
        <w:spacing w:after="0" w:line="240" w:lineRule="auto"/>
        <w:rPr>
          <w:b/>
          <w:sz w:val="16"/>
          <w:szCs w:val="16"/>
        </w:rPr>
      </w:pPr>
      <w:r>
        <w:rPr>
          <w:b/>
          <w:sz w:val="16"/>
          <w:szCs w:val="16"/>
        </w:rPr>
        <w:t>78</w:t>
      </w:r>
      <w:r w:rsidR="0088693C" w:rsidRPr="00EB53E6">
        <w:rPr>
          <w:b/>
          <w:sz w:val="16"/>
          <w:szCs w:val="16"/>
        </w:rPr>
        <w:t>. Ozljeda mokraćnog mjehura sa smanjenim kapacitetom:</w:t>
      </w:r>
    </w:p>
    <w:p w:rsidR="0088693C" w:rsidRPr="00EB53E6" w:rsidRDefault="0088693C" w:rsidP="0088693C">
      <w:pPr>
        <w:spacing w:after="0" w:line="240" w:lineRule="auto"/>
        <w:rPr>
          <w:sz w:val="16"/>
          <w:szCs w:val="16"/>
        </w:rPr>
      </w:pPr>
      <w:r w:rsidRPr="00EB53E6">
        <w:rPr>
          <w:b/>
          <w:sz w:val="16"/>
          <w:szCs w:val="16"/>
        </w:rPr>
        <w:t>- za svaku 1/3 smanjenog kapaciteta</w:t>
      </w:r>
      <w:r w:rsidRPr="00EB53E6">
        <w:rPr>
          <w:sz w:val="16"/>
          <w:szCs w:val="16"/>
        </w:rPr>
        <w:t xml:space="preserve"> ....................................10%</w:t>
      </w:r>
    </w:p>
    <w:p w:rsidR="0088693C" w:rsidRPr="00EB53E6" w:rsidRDefault="00824188" w:rsidP="0088693C">
      <w:pPr>
        <w:spacing w:after="0" w:line="240" w:lineRule="auto"/>
        <w:rPr>
          <w:b/>
          <w:sz w:val="16"/>
          <w:szCs w:val="16"/>
        </w:rPr>
      </w:pPr>
      <w:r>
        <w:rPr>
          <w:b/>
          <w:sz w:val="16"/>
          <w:szCs w:val="16"/>
        </w:rPr>
        <w:t>79</w:t>
      </w:r>
      <w:r w:rsidR="0088693C" w:rsidRPr="00EB53E6">
        <w:rPr>
          <w:b/>
          <w:sz w:val="16"/>
          <w:szCs w:val="16"/>
        </w:rPr>
        <w:t>. Potpuna inkontinencija urina:</w:t>
      </w:r>
    </w:p>
    <w:p w:rsidR="0088693C" w:rsidRPr="00EB53E6" w:rsidRDefault="0088693C" w:rsidP="0088693C">
      <w:pPr>
        <w:spacing w:after="0" w:line="240" w:lineRule="auto"/>
        <w:rPr>
          <w:sz w:val="16"/>
          <w:szCs w:val="16"/>
        </w:rPr>
      </w:pPr>
      <w:r w:rsidRPr="00EB53E6">
        <w:rPr>
          <w:sz w:val="16"/>
          <w:szCs w:val="16"/>
        </w:rPr>
        <w:t>a) kod muškaraca ...................................................................40%</w:t>
      </w:r>
    </w:p>
    <w:p w:rsidR="0088693C" w:rsidRPr="00EB53E6" w:rsidRDefault="0088693C" w:rsidP="0088693C">
      <w:pPr>
        <w:spacing w:after="0" w:line="240" w:lineRule="auto"/>
        <w:rPr>
          <w:sz w:val="16"/>
          <w:szCs w:val="16"/>
        </w:rPr>
      </w:pPr>
      <w:r w:rsidRPr="00EB53E6">
        <w:rPr>
          <w:sz w:val="16"/>
          <w:szCs w:val="16"/>
        </w:rPr>
        <w:t>b) kod žena .............................................................................50%</w:t>
      </w:r>
    </w:p>
    <w:p w:rsidR="0088693C" w:rsidRPr="00EB53E6" w:rsidRDefault="00824188" w:rsidP="0088693C">
      <w:pPr>
        <w:spacing w:after="0" w:line="240" w:lineRule="auto"/>
        <w:rPr>
          <w:sz w:val="16"/>
          <w:szCs w:val="16"/>
        </w:rPr>
      </w:pPr>
      <w:r>
        <w:rPr>
          <w:b/>
          <w:sz w:val="16"/>
          <w:szCs w:val="16"/>
        </w:rPr>
        <w:t>79</w:t>
      </w:r>
      <w:r w:rsidR="0088693C" w:rsidRPr="00EB53E6">
        <w:rPr>
          <w:b/>
          <w:sz w:val="16"/>
          <w:szCs w:val="16"/>
        </w:rPr>
        <w:t>.1. Djelomična inkontinencija urina</w:t>
      </w:r>
      <w:r w:rsidR="0088693C" w:rsidRPr="00EB53E6">
        <w:rPr>
          <w:sz w:val="16"/>
          <w:szCs w:val="16"/>
        </w:rPr>
        <w:t>:…………………………………5%</w:t>
      </w:r>
    </w:p>
    <w:p w:rsidR="0088693C" w:rsidRPr="00EB53E6" w:rsidRDefault="00824188" w:rsidP="0088693C">
      <w:pPr>
        <w:spacing w:after="0" w:line="240" w:lineRule="auto"/>
        <w:rPr>
          <w:sz w:val="16"/>
          <w:szCs w:val="16"/>
        </w:rPr>
      </w:pPr>
      <w:r>
        <w:rPr>
          <w:b/>
          <w:sz w:val="16"/>
          <w:szCs w:val="16"/>
        </w:rPr>
        <w:t>80</w:t>
      </w:r>
      <w:r w:rsidR="0088693C" w:rsidRPr="00EB53E6">
        <w:rPr>
          <w:b/>
          <w:sz w:val="16"/>
          <w:szCs w:val="16"/>
        </w:rPr>
        <w:t>. Urinarna fistula</w:t>
      </w:r>
      <w:r w:rsidR="0088693C" w:rsidRPr="00EB53E6">
        <w:rPr>
          <w:sz w:val="16"/>
          <w:szCs w:val="16"/>
        </w:rPr>
        <w:t xml:space="preserve">: </w:t>
      </w:r>
    </w:p>
    <w:p w:rsidR="0088693C" w:rsidRPr="00EB53E6" w:rsidRDefault="0088693C" w:rsidP="0088693C">
      <w:pPr>
        <w:spacing w:after="0" w:line="240" w:lineRule="auto"/>
        <w:rPr>
          <w:sz w:val="16"/>
          <w:szCs w:val="16"/>
        </w:rPr>
      </w:pPr>
      <w:r w:rsidRPr="00EB53E6">
        <w:rPr>
          <w:sz w:val="16"/>
          <w:szCs w:val="16"/>
        </w:rPr>
        <w:t>a) uretralna ............................................................................30%</w:t>
      </w:r>
    </w:p>
    <w:p w:rsidR="0088693C" w:rsidRPr="00EB53E6" w:rsidRDefault="0088693C" w:rsidP="0088693C">
      <w:pPr>
        <w:spacing w:after="0" w:line="240" w:lineRule="auto"/>
        <w:rPr>
          <w:sz w:val="16"/>
          <w:szCs w:val="16"/>
        </w:rPr>
      </w:pPr>
      <w:r w:rsidRPr="00EB53E6">
        <w:rPr>
          <w:sz w:val="16"/>
          <w:szCs w:val="16"/>
        </w:rPr>
        <w:t xml:space="preserve">b) </w:t>
      </w:r>
      <w:proofErr w:type="spellStart"/>
      <w:r w:rsidRPr="00EB53E6">
        <w:rPr>
          <w:sz w:val="16"/>
          <w:szCs w:val="16"/>
        </w:rPr>
        <w:t>perinealna</w:t>
      </w:r>
      <w:proofErr w:type="spellEnd"/>
      <w:r w:rsidRPr="00EB53E6">
        <w:rPr>
          <w:sz w:val="16"/>
          <w:szCs w:val="16"/>
        </w:rPr>
        <w:t xml:space="preserve"> i vaginalna ........................................................30%</w:t>
      </w:r>
    </w:p>
    <w:p w:rsidR="0088693C" w:rsidRPr="00EB53E6" w:rsidRDefault="0088693C" w:rsidP="0088693C">
      <w:pPr>
        <w:spacing w:after="0" w:line="240" w:lineRule="auto"/>
        <w:rPr>
          <w:sz w:val="16"/>
          <w:szCs w:val="16"/>
        </w:rPr>
      </w:pPr>
    </w:p>
    <w:p w:rsidR="0088693C" w:rsidRPr="00EB53E6" w:rsidRDefault="0088693C" w:rsidP="0088693C">
      <w:pPr>
        <w:spacing w:after="0" w:line="240" w:lineRule="auto"/>
        <w:jc w:val="center"/>
        <w:rPr>
          <w:b/>
          <w:sz w:val="16"/>
          <w:szCs w:val="16"/>
        </w:rPr>
      </w:pPr>
      <w:r w:rsidRPr="00EB53E6">
        <w:rPr>
          <w:b/>
          <w:sz w:val="16"/>
          <w:szCs w:val="16"/>
        </w:rPr>
        <w:t>XI. GENITALNI ORGANI</w:t>
      </w:r>
    </w:p>
    <w:p w:rsidR="0088693C" w:rsidRPr="00EB53E6" w:rsidRDefault="00824188" w:rsidP="0088693C">
      <w:pPr>
        <w:spacing w:after="0" w:line="240" w:lineRule="auto"/>
        <w:rPr>
          <w:sz w:val="16"/>
          <w:szCs w:val="16"/>
        </w:rPr>
      </w:pPr>
      <w:r>
        <w:rPr>
          <w:b/>
          <w:sz w:val="16"/>
          <w:szCs w:val="16"/>
        </w:rPr>
        <w:t>81</w:t>
      </w:r>
      <w:r w:rsidR="0088693C" w:rsidRPr="00EB53E6">
        <w:rPr>
          <w:b/>
          <w:sz w:val="16"/>
          <w:szCs w:val="16"/>
        </w:rPr>
        <w:t>. Gubitak jednog testisa do 60 godina života</w:t>
      </w:r>
      <w:r w:rsidR="0088693C" w:rsidRPr="00EB53E6">
        <w:rPr>
          <w:sz w:val="16"/>
          <w:szCs w:val="16"/>
        </w:rPr>
        <w:t xml:space="preserve"> ....................15%</w:t>
      </w:r>
    </w:p>
    <w:p w:rsidR="0088693C" w:rsidRPr="00EB53E6" w:rsidRDefault="00824188" w:rsidP="0088693C">
      <w:pPr>
        <w:spacing w:after="0" w:line="240" w:lineRule="auto"/>
        <w:rPr>
          <w:sz w:val="16"/>
          <w:szCs w:val="16"/>
        </w:rPr>
      </w:pPr>
      <w:r>
        <w:rPr>
          <w:b/>
          <w:sz w:val="16"/>
          <w:szCs w:val="16"/>
        </w:rPr>
        <w:t>82</w:t>
      </w:r>
      <w:r w:rsidR="0088693C" w:rsidRPr="00EB53E6">
        <w:rPr>
          <w:b/>
          <w:sz w:val="16"/>
          <w:szCs w:val="16"/>
        </w:rPr>
        <w:t>. Gubitak jednog testisa preko 60 godina života</w:t>
      </w:r>
      <w:r w:rsidR="0088693C" w:rsidRPr="00EB53E6">
        <w:rPr>
          <w:sz w:val="16"/>
          <w:szCs w:val="16"/>
        </w:rPr>
        <w:t xml:space="preserve"> ................5%</w:t>
      </w:r>
    </w:p>
    <w:p w:rsidR="0088693C" w:rsidRPr="00EB53E6" w:rsidRDefault="00824188" w:rsidP="0088693C">
      <w:pPr>
        <w:spacing w:after="0" w:line="240" w:lineRule="auto"/>
        <w:rPr>
          <w:sz w:val="16"/>
          <w:szCs w:val="16"/>
        </w:rPr>
      </w:pPr>
      <w:r>
        <w:rPr>
          <w:b/>
          <w:sz w:val="16"/>
          <w:szCs w:val="16"/>
        </w:rPr>
        <w:t>83</w:t>
      </w:r>
      <w:r w:rsidR="0088693C" w:rsidRPr="00EB53E6">
        <w:rPr>
          <w:b/>
          <w:sz w:val="16"/>
          <w:szCs w:val="16"/>
        </w:rPr>
        <w:t>. Gubitak oba testisa do 60 godina života</w:t>
      </w:r>
      <w:r w:rsidR="0088693C" w:rsidRPr="00EB53E6">
        <w:rPr>
          <w:sz w:val="16"/>
          <w:szCs w:val="16"/>
        </w:rPr>
        <w:t xml:space="preserve"> .........................50%</w:t>
      </w:r>
    </w:p>
    <w:p w:rsidR="0088693C" w:rsidRPr="00EB53E6" w:rsidRDefault="00824188" w:rsidP="0088693C">
      <w:pPr>
        <w:spacing w:after="0" w:line="240" w:lineRule="auto"/>
        <w:rPr>
          <w:sz w:val="16"/>
          <w:szCs w:val="16"/>
        </w:rPr>
      </w:pPr>
      <w:r>
        <w:rPr>
          <w:b/>
          <w:sz w:val="16"/>
          <w:szCs w:val="16"/>
        </w:rPr>
        <w:t>84</w:t>
      </w:r>
      <w:r w:rsidR="0088693C" w:rsidRPr="00EB53E6">
        <w:rPr>
          <w:b/>
          <w:sz w:val="16"/>
          <w:szCs w:val="16"/>
        </w:rPr>
        <w:t>. Gubitak oba testisa preko 60 godina života</w:t>
      </w:r>
      <w:r w:rsidR="0088693C" w:rsidRPr="00EB53E6">
        <w:rPr>
          <w:sz w:val="16"/>
          <w:szCs w:val="16"/>
        </w:rPr>
        <w:t>....................30%</w:t>
      </w:r>
    </w:p>
    <w:p w:rsidR="0088693C" w:rsidRPr="00EB53E6" w:rsidRDefault="00824188" w:rsidP="0088693C">
      <w:pPr>
        <w:spacing w:after="0" w:line="240" w:lineRule="auto"/>
        <w:rPr>
          <w:sz w:val="16"/>
          <w:szCs w:val="16"/>
        </w:rPr>
      </w:pPr>
      <w:r>
        <w:rPr>
          <w:b/>
          <w:sz w:val="16"/>
          <w:szCs w:val="16"/>
        </w:rPr>
        <w:t>85</w:t>
      </w:r>
      <w:r w:rsidR="0088693C" w:rsidRPr="00EB53E6">
        <w:rPr>
          <w:b/>
          <w:sz w:val="16"/>
          <w:szCs w:val="16"/>
        </w:rPr>
        <w:t>. Gubitak penisa do 60 godina života</w:t>
      </w:r>
      <w:r w:rsidR="0088693C" w:rsidRPr="00EB53E6">
        <w:rPr>
          <w:sz w:val="16"/>
          <w:szCs w:val="16"/>
        </w:rPr>
        <w:t xml:space="preserve"> ................................60%</w:t>
      </w:r>
    </w:p>
    <w:p w:rsidR="0088693C" w:rsidRPr="00EB53E6" w:rsidRDefault="00A45711" w:rsidP="0088693C">
      <w:pPr>
        <w:spacing w:after="0" w:line="240" w:lineRule="auto"/>
        <w:rPr>
          <w:sz w:val="16"/>
          <w:szCs w:val="16"/>
        </w:rPr>
      </w:pPr>
      <w:r>
        <w:rPr>
          <w:b/>
          <w:sz w:val="16"/>
          <w:szCs w:val="16"/>
        </w:rPr>
        <w:t>86</w:t>
      </w:r>
      <w:r w:rsidR="0088693C" w:rsidRPr="00EB53E6">
        <w:rPr>
          <w:b/>
          <w:sz w:val="16"/>
          <w:szCs w:val="16"/>
        </w:rPr>
        <w:t>. Gubitak penisa preko 60 godina života</w:t>
      </w:r>
      <w:r w:rsidR="0088693C" w:rsidRPr="00EB53E6">
        <w:rPr>
          <w:sz w:val="16"/>
          <w:szCs w:val="16"/>
        </w:rPr>
        <w:t xml:space="preserve"> ..........................30%</w:t>
      </w:r>
    </w:p>
    <w:p w:rsidR="0088693C" w:rsidRPr="00EB53E6" w:rsidRDefault="00A45711" w:rsidP="0088693C">
      <w:pPr>
        <w:spacing w:after="0" w:line="240" w:lineRule="auto"/>
        <w:rPr>
          <w:sz w:val="16"/>
          <w:szCs w:val="16"/>
        </w:rPr>
      </w:pPr>
      <w:r>
        <w:rPr>
          <w:b/>
          <w:sz w:val="16"/>
          <w:szCs w:val="16"/>
        </w:rPr>
        <w:t>87</w:t>
      </w:r>
      <w:r w:rsidR="0088693C" w:rsidRPr="00EB53E6">
        <w:rPr>
          <w:b/>
          <w:sz w:val="16"/>
          <w:szCs w:val="16"/>
        </w:rPr>
        <w:t>. Gubitak i penisa i testisa preko 60 godina života</w:t>
      </w:r>
      <w:r w:rsidR="0088693C" w:rsidRPr="00EB53E6">
        <w:rPr>
          <w:sz w:val="16"/>
          <w:szCs w:val="16"/>
        </w:rPr>
        <w:t>……….50%</w:t>
      </w:r>
    </w:p>
    <w:p w:rsidR="0088693C" w:rsidRPr="00EB53E6" w:rsidRDefault="00A45711" w:rsidP="0088693C">
      <w:pPr>
        <w:spacing w:after="0" w:line="240" w:lineRule="auto"/>
        <w:rPr>
          <w:sz w:val="16"/>
          <w:szCs w:val="16"/>
        </w:rPr>
      </w:pPr>
      <w:r>
        <w:rPr>
          <w:b/>
          <w:sz w:val="16"/>
          <w:szCs w:val="16"/>
        </w:rPr>
        <w:t>88</w:t>
      </w:r>
      <w:r w:rsidR="0088693C" w:rsidRPr="00EB53E6">
        <w:rPr>
          <w:b/>
          <w:sz w:val="16"/>
          <w:szCs w:val="16"/>
        </w:rPr>
        <w:t>. Deformacija penisa s onemogućenom kohabitacijom do 60. godine života</w:t>
      </w:r>
      <w:r w:rsidR="0088693C" w:rsidRPr="00EB53E6">
        <w:rPr>
          <w:sz w:val="16"/>
          <w:szCs w:val="16"/>
        </w:rPr>
        <w:t xml:space="preserve">  ........................................................................50%</w:t>
      </w:r>
    </w:p>
    <w:p w:rsidR="0088693C" w:rsidRPr="00EB53E6" w:rsidRDefault="00A45711" w:rsidP="0088693C">
      <w:pPr>
        <w:spacing w:after="0" w:line="240" w:lineRule="auto"/>
        <w:rPr>
          <w:b/>
          <w:sz w:val="16"/>
          <w:szCs w:val="16"/>
        </w:rPr>
      </w:pPr>
      <w:r>
        <w:rPr>
          <w:b/>
          <w:sz w:val="16"/>
          <w:szCs w:val="16"/>
        </w:rPr>
        <w:t>89</w:t>
      </w:r>
      <w:r w:rsidR="0088693C" w:rsidRPr="00EB53E6">
        <w:rPr>
          <w:b/>
          <w:sz w:val="16"/>
          <w:szCs w:val="16"/>
        </w:rPr>
        <w:t>. Deformacija penisa s onemogućenom kohabitacijom</w:t>
      </w:r>
    </w:p>
    <w:p w:rsidR="0088693C" w:rsidRPr="00EB53E6" w:rsidRDefault="0088693C" w:rsidP="0088693C">
      <w:pPr>
        <w:spacing w:after="0" w:line="240" w:lineRule="auto"/>
        <w:rPr>
          <w:sz w:val="16"/>
          <w:szCs w:val="16"/>
        </w:rPr>
      </w:pPr>
      <w:r w:rsidRPr="00EB53E6">
        <w:rPr>
          <w:b/>
          <w:sz w:val="16"/>
          <w:szCs w:val="16"/>
        </w:rPr>
        <w:t>preko 60. godine života</w:t>
      </w:r>
      <w:r w:rsidRPr="00EB53E6">
        <w:rPr>
          <w:sz w:val="16"/>
          <w:szCs w:val="16"/>
        </w:rPr>
        <w:t xml:space="preserve"> .........................................................25%</w:t>
      </w:r>
    </w:p>
    <w:p w:rsidR="0088693C" w:rsidRPr="00EB53E6" w:rsidRDefault="00A45711" w:rsidP="0088693C">
      <w:pPr>
        <w:spacing w:after="0" w:line="240" w:lineRule="auto"/>
        <w:rPr>
          <w:b/>
          <w:sz w:val="16"/>
          <w:szCs w:val="16"/>
        </w:rPr>
      </w:pPr>
      <w:r>
        <w:rPr>
          <w:b/>
          <w:sz w:val="16"/>
          <w:szCs w:val="16"/>
        </w:rPr>
        <w:t>90</w:t>
      </w:r>
      <w:r w:rsidR="0088693C" w:rsidRPr="00EB53E6">
        <w:rPr>
          <w:b/>
          <w:sz w:val="16"/>
          <w:szCs w:val="16"/>
        </w:rPr>
        <w:t>. Gubitak maternice i jajnika do 55. godine života:</w:t>
      </w:r>
    </w:p>
    <w:p w:rsidR="0088693C" w:rsidRPr="00EB53E6" w:rsidRDefault="0088693C" w:rsidP="0088693C">
      <w:pPr>
        <w:spacing w:after="0" w:line="240" w:lineRule="auto"/>
        <w:rPr>
          <w:sz w:val="16"/>
          <w:szCs w:val="16"/>
        </w:rPr>
      </w:pPr>
      <w:r w:rsidRPr="00EB53E6">
        <w:rPr>
          <w:sz w:val="16"/>
          <w:szCs w:val="16"/>
        </w:rPr>
        <w:t>a) gubitak maternice  .............................................................50%</w:t>
      </w:r>
    </w:p>
    <w:p w:rsidR="0088693C" w:rsidRPr="00EB53E6" w:rsidRDefault="0088693C" w:rsidP="0088693C">
      <w:pPr>
        <w:spacing w:after="0" w:line="240" w:lineRule="auto"/>
        <w:rPr>
          <w:sz w:val="16"/>
          <w:szCs w:val="16"/>
        </w:rPr>
      </w:pPr>
      <w:r w:rsidRPr="00EB53E6">
        <w:rPr>
          <w:sz w:val="16"/>
          <w:szCs w:val="16"/>
        </w:rPr>
        <w:t>b) gubitak jednog jajnika ........................................................15%</w:t>
      </w:r>
    </w:p>
    <w:p w:rsidR="0088693C" w:rsidRPr="00EB53E6" w:rsidRDefault="0088693C" w:rsidP="0088693C">
      <w:pPr>
        <w:spacing w:after="0" w:line="240" w:lineRule="auto"/>
        <w:rPr>
          <w:sz w:val="16"/>
          <w:szCs w:val="16"/>
        </w:rPr>
      </w:pPr>
      <w:r w:rsidRPr="00EB53E6">
        <w:rPr>
          <w:sz w:val="16"/>
          <w:szCs w:val="16"/>
        </w:rPr>
        <w:t>c) gubitak oba jajnika  ............................................................50%</w:t>
      </w:r>
    </w:p>
    <w:p w:rsidR="0088693C" w:rsidRPr="00EB53E6" w:rsidRDefault="00A45711" w:rsidP="0088693C">
      <w:pPr>
        <w:spacing w:after="0" w:line="240" w:lineRule="auto"/>
        <w:rPr>
          <w:b/>
          <w:sz w:val="16"/>
          <w:szCs w:val="16"/>
        </w:rPr>
      </w:pPr>
      <w:r>
        <w:rPr>
          <w:b/>
          <w:sz w:val="16"/>
          <w:szCs w:val="16"/>
        </w:rPr>
        <w:t>91</w:t>
      </w:r>
      <w:r w:rsidR="0088693C" w:rsidRPr="00EB53E6">
        <w:rPr>
          <w:b/>
          <w:sz w:val="16"/>
          <w:szCs w:val="16"/>
        </w:rPr>
        <w:t>. Gubitak maternice i jajnika preko 55. godine života:</w:t>
      </w:r>
    </w:p>
    <w:p w:rsidR="0088693C" w:rsidRPr="00EB53E6" w:rsidRDefault="0088693C" w:rsidP="0088693C">
      <w:pPr>
        <w:spacing w:after="0" w:line="240" w:lineRule="auto"/>
        <w:rPr>
          <w:sz w:val="16"/>
          <w:szCs w:val="16"/>
        </w:rPr>
      </w:pPr>
      <w:r w:rsidRPr="00EB53E6">
        <w:rPr>
          <w:sz w:val="16"/>
          <w:szCs w:val="16"/>
        </w:rPr>
        <w:t>a) gubitak maternice  .............................................................10%</w:t>
      </w:r>
    </w:p>
    <w:p w:rsidR="0088693C" w:rsidRPr="00EB53E6" w:rsidRDefault="0088693C" w:rsidP="0088693C">
      <w:pPr>
        <w:spacing w:after="0" w:line="240" w:lineRule="auto"/>
        <w:rPr>
          <w:sz w:val="16"/>
          <w:szCs w:val="16"/>
        </w:rPr>
      </w:pPr>
      <w:r w:rsidRPr="00EB53E6">
        <w:rPr>
          <w:sz w:val="16"/>
          <w:szCs w:val="16"/>
        </w:rPr>
        <w:t>b) gubitak jednog jajnika  .........................................................5%</w:t>
      </w:r>
    </w:p>
    <w:p w:rsidR="0088693C" w:rsidRPr="00EB53E6" w:rsidRDefault="0088693C" w:rsidP="0088693C">
      <w:pPr>
        <w:spacing w:after="0" w:line="240" w:lineRule="auto"/>
        <w:rPr>
          <w:sz w:val="16"/>
          <w:szCs w:val="16"/>
        </w:rPr>
      </w:pPr>
      <w:r w:rsidRPr="00EB53E6">
        <w:rPr>
          <w:sz w:val="16"/>
          <w:szCs w:val="16"/>
        </w:rPr>
        <w:t>c) gubitak oba jajnika…………………………………………………………..10%</w:t>
      </w:r>
    </w:p>
    <w:p w:rsidR="0088693C" w:rsidRPr="00EB53E6" w:rsidRDefault="00A45711" w:rsidP="0088693C">
      <w:pPr>
        <w:spacing w:after="0" w:line="240" w:lineRule="auto"/>
        <w:rPr>
          <w:b/>
          <w:sz w:val="16"/>
          <w:szCs w:val="16"/>
        </w:rPr>
      </w:pPr>
      <w:r>
        <w:rPr>
          <w:b/>
          <w:sz w:val="16"/>
          <w:szCs w:val="16"/>
        </w:rPr>
        <w:t>92</w:t>
      </w:r>
      <w:r w:rsidR="0088693C" w:rsidRPr="00EB53E6">
        <w:rPr>
          <w:b/>
          <w:sz w:val="16"/>
          <w:szCs w:val="16"/>
        </w:rPr>
        <w:t>. Oštećenja vulve i vagine koja onemogućavaju kohabitaciju</w:t>
      </w:r>
    </w:p>
    <w:p w:rsidR="0088693C" w:rsidRPr="00EB53E6" w:rsidRDefault="0088693C" w:rsidP="0088693C">
      <w:pPr>
        <w:spacing w:after="0" w:line="240" w:lineRule="auto"/>
        <w:rPr>
          <w:sz w:val="16"/>
          <w:szCs w:val="16"/>
        </w:rPr>
      </w:pPr>
      <w:r w:rsidRPr="00EB53E6">
        <w:rPr>
          <w:b/>
          <w:sz w:val="16"/>
          <w:szCs w:val="16"/>
        </w:rPr>
        <w:t>do 60. godine života</w:t>
      </w:r>
      <w:r w:rsidRPr="00EB53E6">
        <w:rPr>
          <w:sz w:val="16"/>
          <w:szCs w:val="16"/>
        </w:rPr>
        <w:t xml:space="preserve">  .............................................................50%</w:t>
      </w:r>
    </w:p>
    <w:p w:rsidR="0088693C" w:rsidRPr="00EB53E6" w:rsidRDefault="00A45711" w:rsidP="0088693C">
      <w:pPr>
        <w:spacing w:after="0" w:line="240" w:lineRule="auto"/>
        <w:rPr>
          <w:b/>
          <w:sz w:val="16"/>
          <w:szCs w:val="16"/>
        </w:rPr>
      </w:pPr>
      <w:r>
        <w:rPr>
          <w:b/>
          <w:sz w:val="16"/>
          <w:szCs w:val="16"/>
        </w:rPr>
        <w:t>93</w:t>
      </w:r>
      <w:r w:rsidR="0088693C" w:rsidRPr="00EB53E6">
        <w:rPr>
          <w:b/>
          <w:sz w:val="16"/>
          <w:szCs w:val="16"/>
        </w:rPr>
        <w:t>. Oštećenja vulve i vagine koja onemogućavaju kohabitaciju</w:t>
      </w:r>
    </w:p>
    <w:p w:rsidR="0088693C" w:rsidRPr="00EB53E6" w:rsidRDefault="0088693C" w:rsidP="0088693C">
      <w:pPr>
        <w:spacing w:after="0" w:line="240" w:lineRule="auto"/>
        <w:rPr>
          <w:sz w:val="16"/>
          <w:szCs w:val="16"/>
        </w:rPr>
      </w:pPr>
      <w:r w:rsidRPr="00EB53E6">
        <w:rPr>
          <w:b/>
          <w:sz w:val="16"/>
          <w:szCs w:val="16"/>
        </w:rPr>
        <w:t>preko 60. godine života</w:t>
      </w:r>
      <w:r w:rsidRPr="00EB53E6">
        <w:rPr>
          <w:sz w:val="16"/>
          <w:szCs w:val="16"/>
        </w:rPr>
        <w:t xml:space="preserve"> .........................................................25%</w:t>
      </w:r>
    </w:p>
    <w:p w:rsidR="0088693C" w:rsidRPr="00EB53E6" w:rsidRDefault="0088693C" w:rsidP="0088693C">
      <w:pPr>
        <w:spacing w:after="0" w:line="240" w:lineRule="auto"/>
        <w:rPr>
          <w:rFonts w:cstheme="minorHAnsi"/>
          <w:sz w:val="16"/>
          <w:szCs w:val="16"/>
        </w:rPr>
      </w:pPr>
    </w:p>
    <w:p w:rsidR="0088693C" w:rsidRPr="00EB53E6" w:rsidRDefault="0088693C" w:rsidP="0088693C">
      <w:pPr>
        <w:spacing w:after="0" w:line="240" w:lineRule="auto"/>
        <w:jc w:val="center"/>
        <w:rPr>
          <w:b/>
          <w:sz w:val="16"/>
          <w:szCs w:val="16"/>
        </w:rPr>
      </w:pPr>
      <w:r w:rsidRPr="00EB53E6">
        <w:rPr>
          <w:b/>
          <w:sz w:val="16"/>
          <w:szCs w:val="16"/>
        </w:rPr>
        <w:lastRenderedPageBreak/>
        <w:t>XII. KRALJEŽNICA</w:t>
      </w:r>
    </w:p>
    <w:p w:rsidR="0088693C" w:rsidRPr="00EB53E6" w:rsidRDefault="00A45711" w:rsidP="0088693C">
      <w:pPr>
        <w:spacing w:after="0" w:line="240" w:lineRule="auto"/>
        <w:rPr>
          <w:b/>
          <w:sz w:val="16"/>
          <w:szCs w:val="16"/>
        </w:rPr>
      </w:pPr>
      <w:r>
        <w:rPr>
          <w:b/>
          <w:sz w:val="16"/>
          <w:szCs w:val="16"/>
        </w:rPr>
        <w:t>94</w:t>
      </w:r>
      <w:r w:rsidR="0088693C" w:rsidRPr="00EB53E6">
        <w:rPr>
          <w:b/>
          <w:sz w:val="16"/>
          <w:szCs w:val="16"/>
        </w:rPr>
        <w:t xml:space="preserve">. Ozljeda kralježnice s trajnim potpunim oštećenjem hrptene </w:t>
      </w:r>
    </w:p>
    <w:p w:rsidR="0088693C" w:rsidRPr="00EB53E6" w:rsidRDefault="0088693C" w:rsidP="0088693C">
      <w:pPr>
        <w:spacing w:after="0" w:line="240" w:lineRule="auto"/>
        <w:rPr>
          <w:b/>
          <w:sz w:val="16"/>
          <w:szCs w:val="16"/>
        </w:rPr>
      </w:pPr>
      <w:r w:rsidRPr="00EB53E6">
        <w:rPr>
          <w:b/>
          <w:sz w:val="16"/>
          <w:szCs w:val="16"/>
        </w:rPr>
        <w:t xml:space="preserve"> moždine ili perifernih živaca (tetraplegija, </w:t>
      </w:r>
      <w:proofErr w:type="spellStart"/>
      <w:r w:rsidRPr="00EB53E6">
        <w:rPr>
          <w:b/>
          <w:sz w:val="16"/>
          <w:szCs w:val="16"/>
        </w:rPr>
        <w:t>triplegija</w:t>
      </w:r>
      <w:proofErr w:type="spellEnd"/>
      <w:r w:rsidRPr="00EB53E6">
        <w:rPr>
          <w:b/>
          <w:sz w:val="16"/>
          <w:szCs w:val="16"/>
        </w:rPr>
        <w:t>, paraplegija) gubitkom kontrole defekacije i uriniranja</w:t>
      </w:r>
      <w:r w:rsidRPr="00EB53E6">
        <w:rPr>
          <w:sz w:val="16"/>
          <w:szCs w:val="16"/>
        </w:rPr>
        <w:t>…....100%</w:t>
      </w:r>
    </w:p>
    <w:p w:rsidR="0088693C" w:rsidRPr="00EB53E6" w:rsidRDefault="00A45711" w:rsidP="0088693C">
      <w:pPr>
        <w:spacing w:after="0" w:line="240" w:lineRule="auto"/>
        <w:rPr>
          <w:sz w:val="16"/>
          <w:szCs w:val="16"/>
        </w:rPr>
      </w:pPr>
      <w:r>
        <w:rPr>
          <w:b/>
          <w:sz w:val="16"/>
          <w:szCs w:val="16"/>
        </w:rPr>
        <w:t>95</w:t>
      </w:r>
      <w:r w:rsidR="0088693C" w:rsidRPr="00EB53E6">
        <w:rPr>
          <w:b/>
          <w:sz w:val="16"/>
          <w:szCs w:val="16"/>
        </w:rPr>
        <w:t>. Ozljeda kralježnice s potpunom paralizom donjih ekstremiteta bez smetnje defekacije i uriniranja</w:t>
      </w:r>
      <w:r w:rsidR="0088693C" w:rsidRPr="00EB53E6">
        <w:rPr>
          <w:sz w:val="16"/>
          <w:szCs w:val="16"/>
        </w:rPr>
        <w:t xml:space="preserve"> .................80%</w:t>
      </w:r>
    </w:p>
    <w:p w:rsidR="0088693C" w:rsidRPr="00EB53E6" w:rsidRDefault="00A45711" w:rsidP="0088693C">
      <w:pPr>
        <w:spacing w:after="0" w:line="240" w:lineRule="auto"/>
        <w:rPr>
          <w:sz w:val="16"/>
          <w:szCs w:val="16"/>
        </w:rPr>
      </w:pPr>
      <w:r>
        <w:rPr>
          <w:b/>
          <w:sz w:val="16"/>
          <w:szCs w:val="16"/>
        </w:rPr>
        <w:t>96</w:t>
      </w:r>
      <w:r w:rsidR="0088693C" w:rsidRPr="00EB53E6">
        <w:rPr>
          <w:b/>
          <w:sz w:val="16"/>
          <w:szCs w:val="16"/>
        </w:rPr>
        <w:t>. Ozljeda kralježnice s trajnim djelomičnim oštećenjem hrptene  moždine ili perifernih živaca (</w:t>
      </w:r>
      <w:proofErr w:type="spellStart"/>
      <w:r w:rsidR="0088693C" w:rsidRPr="00EB53E6">
        <w:rPr>
          <w:b/>
          <w:sz w:val="16"/>
          <w:szCs w:val="16"/>
        </w:rPr>
        <w:t>tetrapareza</w:t>
      </w:r>
      <w:proofErr w:type="spellEnd"/>
      <w:r w:rsidR="0088693C" w:rsidRPr="00EB53E6">
        <w:rPr>
          <w:b/>
          <w:sz w:val="16"/>
          <w:szCs w:val="16"/>
        </w:rPr>
        <w:t xml:space="preserve">, </w:t>
      </w:r>
      <w:proofErr w:type="spellStart"/>
      <w:r w:rsidR="0088693C" w:rsidRPr="00EB53E6">
        <w:rPr>
          <w:b/>
          <w:sz w:val="16"/>
          <w:szCs w:val="16"/>
        </w:rPr>
        <w:t>tripareza</w:t>
      </w:r>
      <w:proofErr w:type="spellEnd"/>
      <w:r w:rsidR="0088693C" w:rsidRPr="00EB53E6">
        <w:rPr>
          <w:b/>
          <w:sz w:val="16"/>
          <w:szCs w:val="16"/>
        </w:rPr>
        <w:t>) bez gubitka kontrole defekacije i uriniranja, verificirana EMG-om, nakon završenog liječenja</w:t>
      </w:r>
      <w:r w:rsidR="0088693C" w:rsidRPr="00EB53E6">
        <w:rPr>
          <w:sz w:val="16"/>
          <w:szCs w:val="16"/>
        </w:rPr>
        <w:t xml:space="preserve"> ..............................................50%</w:t>
      </w:r>
    </w:p>
    <w:p w:rsidR="0088693C" w:rsidRPr="00EB53E6" w:rsidRDefault="00A45711" w:rsidP="0088693C">
      <w:pPr>
        <w:spacing w:after="0" w:line="240" w:lineRule="auto"/>
        <w:rPr>
          <w:b/>
          <w:sz w:val="16"/>
          <w:szCs w:val="16"/>
        </w:rPr>
      </w:pPr>
      <w:r>
        <w:rPr>
          <w:b/>
          <w:sz w:val="16"/>
          <w:szCs w:val="16"/>
        </w:rPr>
        <w:t>97</w:t>
      </w:r>
      <w:r w:rsidR="0088693C" w:rsidRPr="00EB53E6">
        <w:rPr>
          <w:b/>
          <w:sz w:val="16"/>
          <w:szCs w:val="16"/>
        </w:rPr>
        <w:t xml:space="preserve">. Ozljeda kralježnice s </w:t>
      </w:r>
      <w:proofErr w:type="spellStart"/>
      <w:r w:rsidR="0088693C" w:rsidRPr="00EB53E6">
        <w:rPr>
          <w:b/>
          <w:sz w:val="16"/>
          <w:szCs w:val="16"/>
        </w:rPr>
        <w:t>parezom</w:t>
      </w:r>
      <w:proofErr w:type="spellEnd"/>
      <w:r w:rsidR="0088693C" w:rsidRPr="00EB53E6">
        <w:rPr>
          <w:b/>
          <w:sz w:val="16"/>
          <w:szCs w:val="16"/>
        </w:rPr>
        <w:t xml:space="preserve"> donjih ekstremiteta, </w:t>
      </w:r>
    </w:p>
    <w:p w:rsidR="0088693C" w:rsidRPr="00EB53E6" w:rsidRDefault="0088693C" w:rsidP="0088693C">
      <w:pPr>
        <w:spacing w:after="0" w:line="240" w:lineRule="auto"/>
        <w:rPr>
          <w:sz w:val="16"/>
          <w:szCs w:val="16"/>
        </w:rPr>
      </w:pPr>
      <w:r w:rsidRPr="00EB53E6">
        <w:rPr>
          <w:b/>
          <w:sz w:val="16"/>
          <w:szCs w:val="16"/>
        </w:rPr>
        <w:t>verificirana EMG-om nakon završenog liječenja</w:t>
      </w:r>
      <w:r w:rsidRPr="00EB53E6">
        <w:rPr>
          <w:sz w:val="16"/>
          <w:szCs w:val="16"/>
        </w:rPr>
        <w:t xml:space="preserve">  .................40%</w:t>
      </w:r>
    </w:p>
    <w:p w:rsidR="0088693C" w:rsidRPr="00EB53E6" w:rsidRDefault="00A45711" w:rsidP="0088693C">
      <w:pPr>
        <w:spacing w:after="0" w:line="240" w:lineRule="auto"/>
        <w:rPr>
          <w:b/>
          <w:sz w:val="16"/>
          <w:szCs w:val="16"/>
        </w:rPr>
      </w:pPr>
      <w:r>
        <w:rPr>
          <w:b/>
          <w:sz w:val="16"/>
          <w:szCs w:val="16"/>
        </w:rPr>
        <w:t>98</w:t>
      </w:r>
      <w:r w:rsidR="0088693C" w:rsidRPr="00EB53E6">
        <w:rPr>
          <w:b/>
          <w:sz w:val="16"/>
          <w:szCs w:val="16"/>
        </w:rPr>
        <w:t>. Posljedice prijeloma kralješka, rendgenološki dokazano, uz promjenu krivulje kralježnice (</w:t>
      </w:r>
      <w:proofErr w:type="spellStart"/>
      <w:r w:rsidR="0088693C" w:rsidRPr="00EB53E6">
        <w:rPr>
          <w:b/>
          <w:sz w:val="16"/>
          <w:szCs w:val="16"/>
        </w:rPr>
        <w:t>kifoza</w:t>
      </w:r>
      <w:proofErr w:type="spellEnd"/>
      <w:r w:rsidR="0088693C" w:rsidRPr="00EB53E6">
        <w:rPr>
          <w:b/>
          <w:sz w:val="16"/>
          <w:szCs w:val="16"/>
        </w:rPr>
        <w:t>, skolioza):</w:t>
      </w:r>
    </w:p>
    <w:p w:rsidR="0088693C" w:rsidRPr="00EB53E6" w:rsidRDefault="0088693C" w:rsidP="0088693C">
      <w:pPr>
        <w:spacing w:after="0" w:line="240" w:lineRule="auto"/>
        <w:rPr>
          <w:sz w:val="16"/>
          <w:szCs w:val="16"/>
        </w:rPr>
      </w:pPr>
      <w:r w:rsidRPr="00EB53E6">
        <w:rPr>
          <w:sz w:val="16"/>
          <w:szCs w:val="16"/>
        </w:rPr>
        <w:t>a) u lakom stupnju  ...........................................................do 10%</w:t>
      </w:r>
    </w:p>
    <w:p w:rsidR="0088693C" w:rsidRPr="00EB53E6" w:rsidRDefault="0088693C" w:rsidP="0088693C">
      <w:pPr>
        <w:spacing w:after="0" w:line="240" w:lineRule="auto"/>
        <w:rPr>
          <w:sz w:val="16"/>
          <w:szCs w:val="16"/>
        </w:rPr>
      </w:pPr>
      <w:r w:rsidRPr="00EB53E6">
        <w:rPr>
          <w:sz w:val="16"/>
          <w:szCs w:val="16"/>
        </w:rPr>
        <w:t>b) u srednjem stupnju  ......................................................do 20%</w:t>
      </w:r>
    </w:p>
    <w:p w:rsidR="0088693C" w:rsidRPr="00EB53E6" w:rsidRDefault="0088693C" w:rsidP="0088693C">
      <w:pPr>
        <w:spacing w:after="0" w:line="240" w:lineRule="auto"/>
        <w:rPr>
          <w:sz w:val="16"/>
          <w:szCs w:val="16"/>
        </w:rPr>
      </w:pPr>
      <w:r w:rsidRPr="00EB53E6">
        <w:rPr>
          <w:sz w:val="16"/>
          <w:szCs w:val="16"/>
        </w:rPr>
        <w:t>c) u jakom stupnju  .................................................................40%</w:t>
      </w:r>
    </w:p>
    <w:p w:rsidR="0088693C" w:rsidRPr="00EB53E6" w:rsidRDefault="00A45711" w:rsidP="0088693C">
      <w:pPr>
        <w:spacing w:after="0" w:line="240" w:lineRule="auto"/>
        <w:rPr>
          <w:sz w:val="16"/>
          <w:szCs w:val="16"/>
        </w:rPr>
      </w:pPr>
      <w:r>
        <w:rPr>
          <w:b/>
          <w:sz w:val="16"/>
          <w:szCs w:val="16"/>
        </w:rPr>
        <w:t>99</w:t>
      </w:r>
      <w:r w:rsidR="0088693C" w:rsidRPr="00EB53E6">
        <w:rPr>
          <w:b/>
          <w:sz w:val="16"/>
          <w:szCs w:val="16"/>
        </w:rPr>
        <w:t>. Umanjena pokretljivost vratne kralježnice, nakon rendgenološki dokazanog prijeloma</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a)u lakom stupnju (smanjenje do 1/3 opsega pokreta)…....do 5%</w:t>
      </w:r>
    </w:p>
    <w:p w:rsidR="0088693C" w:rsidRPr="00EB53E6" w:rsidRDefault="0088693C" w:rsidP="0088693C">
      <w:pPr>
        <w:spacing w:after="0" w:line="240" w:lineRule="auto"/>
        <w:rPr>
          <w:sz w:val="16"/>
          <w:szCs w:val="16"/>
        </w:rPr>
      </w:pPr>
      <w:r w:rsidRPr="00EB53E6">
        <w:rPr>
          <w:sz w:val="16"/>
          <w:szCs w:val="16"/>
        </w:rPr>
        <w:t>b)u srednjem stupnju (smanjenje do 2/3 opsega pokreta)do10%</w:t>
      </w:r>
    </w:p>
    <w:p w:rsidR="0088693C" w:rsidRPr="00EB53E6" w:rsidRDefault="0088693C" w:rsidP="0088693C">
      <w:pPr>
        <w:spacing w:after="0" w:line="240" w:lineRule="auto"/>
        <w:rPr>
          <w:sz w:val="16"/>
          <w:szCs w:val="16"/>
        </w:rPr>
      </w:pPr>
      <w:r w:rsidRPr="00EB53E6">
        <w:rPr>
          <w:sz w:val="16"/>
          <w:szCs w:val="16"/>
        </w:rPr>
        <w:t>c) u jakom stupnju (smanjenje preko 2/3 opsega pokreta)….15%</w:t>
      </w:r>
    </w:p>
    <w:p w:rsidR="0088693C" w:rsidRPr="00EB53E6" w:rsidRDefault="00A45711" w:rsidP="0088693C">
      <w:pPr>
        <w:spacing w:after="0" w:line="240" w:lineRule="auto"/>
        <w:rPr>
          <w:b/>
          <w:sz w:val="16"/>
          <w:szCs w:val="16"/>
        </w:rPr>
      </w:pPr>
      <w:r>
        <w:rPr>
          <w:b/>
          <w:sz w:val="16"/>
          <w:szCs w:val="16"/>
        </w:rPr>
        <w:t>100</w:t>
      </w:r>
      <w:r w:rsidR="0088693C" w:rsidRPr="00EB53E6">
        <w:rPr>
          <w:b/>
          <w:sz w:val="16"/>
          <w:szCs w:val="16"/>
        </w:rPr>
        <w:t xml:space="preserve">. Umanjena pokretljivost kralježnice poslije rendgenološki </w:t>
      </w:r>
    </w:p>
    <w:p w:rsidR="0088693C" w:rsidRPr="00EB53E6" w:rsidRDefault="0088693C" w:rsidP="0088693C">
      <w:pPr>
        <w:spacing w:after="0" w:line="240" w:lineRule="auto"/>
        <w:rPr>
          <w:sz w:val="16"/>
          <w:szCs w:val="16"/>
        </w:rPr>
      </w:pPr>
      <w:r w:rsidRPr="00EB53E6">
        <w:rPr>
          <w:b/>
          <w:sz w:val="16"/>
          <w:szCs w:val="16"/>
        </w:rPr>
        <w:t xml:space="preserve"> dokazane ozljede koštanog dijela grudnog segmenta</w:t>
      </w:r>
      <w:r w:rsidRPr="00EB53E6">
        <w:rPr>
          <w:sz w:val="16"/>
          <w:szCs w:val="16"/>
        </w:rPr>
        <w:t xml:space="preserve"> ........10%</w:t>
      </w:r>
    </w:p>
    <w:p w:rsidR="0088693C" w:rsidRPr="00EB53E6" w:rsidRDefault="00A45711" w:rsidP="0088693C">
      <w:pPr>
        <w:spacing w:after="0" w:line="240" w:lineRule="auto"/>
        <w:rPr>
          <w:b/>
          <w:sz w:val="16"/>
          <w:szCs w:val="16"/>
        </w:rPr>
      </w:pPr>
      <w:r>
        <w:rPr>
          <w:b/>
          <w:sz w:val="16"/>
          <w:szCs w:val="16"/>
        </w:rPr>
        <w:t>101</w:t>
      </w:r>
      <w:r w:rsidR="0088693C" w:rsidRPr="00EB53E6">
        <w:rPr>
          <w:b/>
          <w:sz w:val="16"/>
          <w:szCs w:val="16"/>
        </w:rPr>
        <w:t>. Umanjena pokretljivost kralježnice poslije rendgenološki dokazane ozljede koštanog dijela slabinskog segmenta:</w:t>
      </w:r>
    </w:p>
    <w:p w:rsidR="0088693C" w:rsidRPr="00EB53E6" w:rsidRDefault="0088693C" w:rsidP="0088693C">
      <w:pPr>
        <w:spacing w:after="0" w:line="240" w:lineRule="auto"/>
        <w:rPr>
          <w:sz w:val="16"/>
          <w:szCs w:val="16"/>
        </w:rPr>
      </w:pPr>
      <w:r w:rsidRPr="00EB53E6">
        <w:rPr>
          <w:sz w:val="16"/>
          <w:szCs w:val="16"/>
        </w:rPr>
        <w:t>a)u lakom stupnju (smanjenje do 1/3 opsega pokreta)..do 10%</w:t>
      </w:r>
    </w:p>
    <w:p w:rsidR="0088693C" w:rsidRPr="00EB53E6" w:rsidRDefault="0088693C" w:rsidP="0088693C">
      <w:pPr>
        <w:spacing w:after="0" w:line="240" w:lineRule="auto"/>
        <w:rPr>
          <w:sz w:val="16"/>
          <w:szCs w:val="16"/>
        </w:rPr>
      </w:pPr>
      <w:r w:rsidRPr="00EB53E6">
        <w:rPr>
          <w:sz w:val="16"/>
          <w:szCs w:val="16"/>
        </w:rPr>
        <w:t>b)u srednjem stupnju (smanjenje do 2/3 opsega pokreta).............................................................................do 20%</w:t>
      </w:r>
    </w:p>
    <w:p w:rsidR="0088693C" w:rsidRPr="00EB53E6" w:rsidRDefault="0088693C" w:rsidP="0088693C">
      <w:pPr>
        <w:spacing w:after="0" w:line="240" w:lineRule="auto"/>
        <w:rPr>
          <w:sz w:val="16"/>
          <w:szCs w:val="16"/>
        </w:rPr>
      </w:pPr>
      <w:r w:rsidRPr="00EB53E6">
        <w:rPr>
          <w:sz w:val="16"/>
          <w:szCs w:val="16"/>
        </w:rPr>
        <w:t>c) u jakom stupnju (smanjenje preko 2/3 opsega pokreta)….35%</w:t>
      </w:r>
    </w:p>
    <w:p w:rsidR="0088693C" w:rsidRPr="00EB53E6" w:rsidRDefault="00A45711" w:rsidP="0088693C">
      <w:pPr>
        <w:spacing w:after="0" w:line="240" w:lineRule="auto"/>
        <w:rPr>
          <w:sz w:val="16"/>
          <w:szCs w:val="16"/>
        </w:rPr>
      </w:pPr>
      <w:r>
        <w:rPr>
          <w:b/>
          <w:sz w:val="16"/>
          <w:szCs w:val="16"/>
        </w:rPr>
        <w:t>102</w:t>
      </w:r>
      <w:r w:rsidR="0088693C" w:rsidRPr="00EB53E6">
        <w:rPr>
          <w:b/>
          <w:sz w:val="16"/>
          <w:szCs w:val="16"/>
        </w:rPr>
        <w:t>. Serijski prijelom spinalnih nastavaka tri ili više kralješaka</w:t>
      </w:r>
      <w:r w:rsidR="0088693C" w:rsidRPr="00EB53E6">
        <w:rPr>
          <w:sz w:val="16"/>
          <w:szCs w:val="16"/>
        </w:rPr>
        <w:t>……………………………………………………………………………..5%</w:t>
      </w:r>
    </w:p>
    <w:p w:rsidR="0088693C" w:rsidRPr="00EB53E6" w:rsidRDefault="00A45711" w:rsidP="0088693C">
      <w:pPr>
        <w:spacing w:after="0" w:line="240" w:lineRule="auto"/>
        <w:rPr>
          <w:sz w:val="16"/>
          <w:szCs w:val="16"/>
        </w:rPr>
      </w:pPr>
      <w:r>
        <w:rPr>
          <w:b/>
          <w:sz w:val="16"/>
          <w:szCs w:val="16"/>
        </w:rPr>
        <w:t>103</w:t>
      </w:r>
      <w:r w:rsidR="0088693C" w:rsidRPr="00EB53E6">
        <w:rPr>
          <w:b/>
          <w:sz w:val="16"/>
          <w:szCs w:val="16"/>
        </w:rPr>
        <w:t>. Serijski prijelom poprečnih nastavaka tri ili više kralješaka</w:t>
      </w:r>
      <w:r w:rsidR="0088693C" w:rsidRPr="00EB53E6">
        <w:rPr>
          <w:sz w:val="16"/>
          <w:szCs w:val="16"/>
        </w:rPr>
        <w:t>………………………………………………………………….………….5%</w:t>
      </w:r>
    </w:p>
    <w:p w:rsidR="0088693C" w:rsidRPr="00EB53E6" w:rsidRDefault="0088693C" w:rsidP="0088693C">
      <w:pPr>
        <w:spacing w:after="0" w:line="240" w:lineRule="auto"/>
        <w:rPr>
          <w:sz w:val="16"/>
          <w:szCs w:val="16"/>
        </w:rPr>
      </w:pPr>
    </w:p>
    <w:p w:rsidR="0088693C" w:rsidRPr="00EB53E6" w:rsidRDefault="0088693C" w:rsidP="0088693C">
      <w:pPr>
        <w:spacing w:after="0" w:line="240" w:lineRule="auto"/>
        <w:rPr>
          <w:b/>
          <w:i/>
          <w:iCs/>
          <w:sz w:val="16"/>
          <w:szCs w:val="16"/>
        </w:rPr>
      </w:pPr>
      <w:r w:rsidRPr="00EB53E6">
        <w:rPr>
          <w:b/>
          <w:i/>
          <w:iCs/>
          <w:sz w:val="16"/>
          <w:szCs w:val="16"/>
        </w:rPr>
        <w:t>POSEBNE ODREDBE</w:t>
      </w:r>
    </w:p>
    <w:p w:rsidR="0088693C" w:rsidRPr="00EB53E6" w:rsidRDefault="0088693C" w:rsidP="0088693C">
      <w:pPr>
        <w:spacing w:after="0" w:line="240" w:lineRule="auto"/>
        <w:rPr>
          <w:i/>
          <w:iCs/>
          <w:sz w:val="16"/>
          <w:szCs w:val="16"/>
        </w:rPr>
      </w:pPr>
      <w:r w:rsidRPr="00EB53E6">
        <w:rPr>
          <w:i/>
          <w:iCs/>
          <w:sz w:val="16"/>
          <w:szCs w:val="16"/>
        </w:rPr>
        <w:t>1. Ošt</w:t>
      </w:r>
      <w:r w:rsidR="00A45711">
        <w:rPr>
          <w:i/>
          <w:iCs/>
          <w:sz w:val="16"/>
          <w:szCs w:val="16"/>
        </w:rPr>
        <w:t>ećenja koja spadaju pod točke 94. i 95</w:t>
      </w:r>
      <w:r w:rsidRPr="00EB53E6">
        <w:rPr>
          <w:i/>
          <w:iCs/>
          <w:sz w:val="16"/>
          <w:szCs w:val="16"/>
        </w:rPr>
        <w:t xml:space="preserve">. ocjenjuju se po utvrđivanju </w:t>
      </w:r>
      <w:proofErr w:type="spellStart"/>
      <w:r w:rsidRPr="00EB53E6">
        <w:rPr>
          <w:i/>
          <w:iCs/>
          <w:sz w:val="16"/>
          <w:szCs w:val="16"/>
        </w:rPr>
        <w:t>ireparabilni</w:t>
      </w:r>
      <w:r w:rsidR="00A45711">
        <w:rPr>
          <w:i/>
          <w:iCs/>
          <w:sz w:val="16"/>
          <w:szCs w:val="16"/>
        </w:rPr>
        <w:t>h</w:t>
      </w:r>
      <w:proofErr w:type="spellEnd"/>
      <w:r w:rsidR="00A45711">
        <w:rPr>
          <w:i/>
          <w:iCs/>
          <w:sz w:val="16"/>
          <w:szCs w:val="16"/>
        </w:rPr>
        <w:t xml:space="preserve"> neuroloških lezija, a točke 96. i 97</w:t>
      </w:r>
      <w:r w:rsidRPr="00EB53E6">
        <w:rPr>
          <w:i/>
          <w:iCs/>
          <w:sz w:val="16"/>
          <w:szCs w:val="16"/>
        </w:rPr>
        <w:t>. ocjenjuju se po završenom liječenju, ali ne ranije od 2 godine od dana ozljede.</w:t>
      </w:r>
    </w:p>
    <w:p w:rsidR="0088693C" w:rsidRPr="00EB53E6" w:rsidRDefault="0088693C" w:rsidP="0088693C">
      <w:pPr>
        <w:spacing w:after="0" w:line="240" w:lineRule="auto"/>
        <w:ind w:left="720"/>
        <w:rPr>
          <w:i/>
          <w:iCs/>
          <w:sz w:val="16"/>
          <w:szCs w:val="16"/>
        </w:rPr>
      </w:pPr>
    </w:p>
    <w:p w:rsidR="0088693C" w:rsidRPr="00EB53E6" w:rsidRDefault="0088693C" w:rsidP="0088693C">
      <w:pPr>
        <w:spacing w:after="0" w:line="240" w:lineRule="auto"/>
        <w:rPr>
          <w:i/>
          <w:iCs/>
          <w:sz w:val="16"/>
          <w:szCs w:val="16"/>
        </w:rPr>
      </w:pPr>
      <w:r w:rsidRPr="00EB53E6">
        <w:rPr>
          <w:i/>
          <w:iCs/>
          <w:sz w:val="16"/>
          <w:szCs w:val="16"/>
        </w:rPr>
        <w:t>2. Invaliditet zbog umanjene pokretljivosti vratne kralježnice nakon ozljede mekih struktura vrata se ne određuje.</w:t>
      </w:r>
    </w:p>
    <w:p w:rsidR="0088693C" w:rsidRPr="00EB53E6" w:rsidRDefault="0088693C" w:rsidP="0088693C">
      <w:pPr>
        <w:spacing w:after="0" w:line="240" w:lineRule="auto"/>
        <w:rPr>
          <w:i/>
          <w:iCs/>
          <w:sz w:val="16"/>
          <w:szCs w:val="16"/>
        </w:rPr>
      </w:pPr>
    </w:p>
    <w:p w:rsidR="0088693C" w:rsidRPr="00EB53E6" w:rsidRDefault="0088693C" w:rsidP="0088693C">
      <w:pPr>
        <w:spacing w:after="0" w:line="240" w:lineRule="auto"/>
        <w:rPr>
          <w:i/>
          <w:iCs/>
          <w:sz w:val="16"/>
          <w:szCs w:val="16"/>
        </w:rPr>
      </w:pPr>
      <w:r w:rsidRPr="00EB53E6">
        <w:rPr>
          <w:sz w:val="16"/>
          <w:szCs w:val="16"/>
        </w:rPr>
        <w:t xml:space="preserve">3. </w:t>
      </w:r>
      <w:r w:rsidRPr="00EB53E6">
        <w:rPr>
          <w:i/>
          <w:iCs/>
          <w:sz w:val="16"/>
          <w:szCs w:val="16"/>
        </w:rPr>
        <w:t xml:space="preserve">Za </w:t>
      </w:r>
      <w:proofErr w:type="spellStart"/>
      <w:r w:rsidRPr="00EB53E6">
        <w:rPr>
          <w:i/>
          <w:iCs/>
          <w:sz w:val="16"/>
          <w:szCs w:val="16"/>
        </w:rPr>
        <w:t>retrojleksiju</w:t>
      </w:r>
      <w:proofErr w:type="spellEnd"/>
      <w:r w:rsidRPr="00EB53E6">
        <w:rPr>
          <w:i/>
          <w:iCs/>
          <w:sz w:val="16"/>
          <w:szCs w:val="16"/>
        </w:rPr>
        <w:t xml:space="preserve"> vratne kralježnice koja je iznad </w:t>
      </w:r>
      <w:r w:rsidRPr="00EB53E6">
        <w:rPr>
          <w:sz w:val="16"/>
          <w:szCs w:val="16"/>
        </w:rPr>
        <w:t xml:space="preserve">12 </w:t>
      </w:r>
      <w:r w:rsidRPr="00EB53E6">
        <w:rPr>
          <w:i/>
          <w:iCs/>
          <w:sz w:val="16"/>
          <w:szCs w:val="16"/>
        </w:rPr>
        <w:t>cm invaliditet se ne određuje.</w:t>
      </w:r>
    </w:p>
    <w:p w:rsidR="0088693C" w:rsidRPr="00EB53E6" w:rsidRDefault="0088693C" w:rsidP="0088693C">
      <w:pPr>
        <w:spacing w:after="0" w:line="240" w:lineRule="auto"/>
        <w:rPr>
          <w:i/>
          <w:iCs/>
          <w:sz w:val="16"/>
          <w:szCs w:val="16"/>
        </w:rPr>
      </w:pPr>
      <w:r w:rsidRPr="00EB53E6">
        <w:rPr>
          <w:i/>
          <w:iCs/>
          <w:sz w:val="16"/>
          <w:szCs w:val="16"/>
        </w:rPr>
        <w:t xml:space="preserve">4. Po točkama </w:t>
      </w:r>
      <w:r w:rsidR="00A45711">
        <w:rPr>
          <w:sz w:val="16"/>
          <w:szCs w:val="16"/>
        </w:rPr>
        <w:t>98., 99., 100. i 101</w:t>
      </w:r>
      <w:r w:rsidRPr="00EB53E6">
        <w:rPr>
          <w:sz w:val="16"/>
          <w:szCs w:val="16"/>
        </w:rPr>
        <w:t xml:space="preserve">. </w:t>
      </w:r>
      <w:r w:rsidRPr="00EB53E6">
        <w:rPr>
          <w:i/>
          <w:iCs/>
          <w:sz w:val="16"/>
          <w:szCs w:val="16"/>
        </w:rPr>
        <w:t xml:space="preserve">invaliditet se ocjenjuje </w:t>
      </w:r>
      <w:r w:rsidRPr="00EB53E6">
        <w:rPr>
          <w:sz w:val="16"/>
          <w:szCs w:val="16"/>
        </w:rPr>
        <w:t xml:space="preserve">6 </w:t>
      </w:r>
      <w:r w:rsidRPr="00EB53E6">
        <w:rPr>
          <w:i/>
          <w:iCs/>
          <w:sz w:val="16"/>
          <w:szCs w:val="16"/>
        </w:rPr>
        <w:t xml:space="preserve">mjeseci nakon završenog cjelokupnog liječenja </w:t>
      </w:r>
      <w:r w:rsidRPr="00EB53E6">
        <w:rPr>
          <w:sz w:val="16"/>
          <w:szCs w:val="16"/>
        </w:rPr>
        <w:t xml:space="preserve">i </w:t>
      </w:r>
      <w:r w:rsidRPr="00EB53E6">
        <w:rPr>
          <w:i/>
          <w:iCs/>
          <w:sz w:val="16"/>
          <w:szCs w:val="16"/>
        </w:rPr>
        <w:t>rehabilitacije.</w:t>
      </w:r>
    </w:p>
    <w:p w:rsidR="0088693C" w:rsidRPr="00EB53E6" w:rsidRDefault="0088693C" w:rsidP="0088693C">
      <w:pPr>
        <w:spacing w:after="0" w:line="240" w:lineRule="auto"/>
        <w:rPr>
          <w:i/>
          <w:iCs/>
          <w:sz w:val="16"/>
          <w:szCs w:val="16"/>
        </w:rPr>
      </w:pPr>
    </w:p>
    <w:p w:rsidR="0088693C" w:rsidRPr="00EB53E6" w:rsidRDefault="0088693C" w:rsidP="0088693C">
      <w:pPr>
        <w:spacing w:after="0" w:line="240" w:lineRule="auto"/>
        <w:rPr>
          <w:i/>
          <w:iCs/>
          <w:sz w:val="16"/>
          <w:szCs w:val="16"/>
        </w:rPr>
      </w:pPr>
      <w:r w:rsidRPr="00EB53E6">
        <w:rPr>
          <w:sz w:val="16"/>
          <w:szCs w:val="16"/>
        </w:rPr>
        <w:t xml:space="preserve">5. </w:t>
      </w:r>
      <w:r w:rsidRPr="00EB53E6">
        <w:rPr>
          <w:i/>
          <w:iCs/>
          <w:sz w:val="16"/>
          <w:szCs w:val="16"/>
        </w:rPr>
        <w:t xml:space="preserve">Invaliditet zbog </w:t>
      </w:r>
      <w:proofErr w:type="spellStart"/>
      <w:r w:rsidRPr="00EB53E6">
        <w:rPr>
          <w:i/>
          <w:iCs/>
          <w:sz w:val="16"/>
          <w:szCs w:val="16"/>
        </w:rPr>
        <w:t>instabiliteta</w:t>
      </w:r>
      <w:proofErr w:type="spellEnd"/>
      <w:r w:rsidRPr="00EB53E6">
        <w:rPr>
          <w:i/>
          <w:iCs/>
          <w:sz w:val="16"/>
          <w:szCs w:val="16"/>
        </w:rPr>
        <w:t xml:space="preserve"> kod ozljede kralježnice, bez prijeloma </w:t>
      </w:r>
      <w:r w:rsidRPr="00EB53E6">
        <w:rPr>
          <w:sz w:val="16"/>
          <w:szCs w:val="16"/>
        </w:rPr>
        <w:t xml:space="preserve">i </w:t>
      </w:r>
      <w:r w:rsidRPr="00EB53E6">
        <w:rPr>
          <w:i/>
          <w:iCs/>
          <w:sz w:val="16"/>
          <w:szCs w:val="16"/>
        </w:rPr>
        <w:t>neuroloških ispada se ne određuje.</w:t>
      </w:r>
    </w:p>
    <w:p w:rsidR="0088693C" w:rsidRPr="00EB53E6" w:rsidRDefault="0088693C" w:rsidP="0088693C">
      <w:pPr>
        <w:spacing w:after="0" w:line="240" w:lineRule="auto"/>
        <w:rPr>
          <w:i/>
          <w:iCs/>
          <w:sz w:val="16"/>
          <w:szCs w:val="16"/>
        </w:rPr>
      </w:pPr>
    </w:p>
    <w:p w:rsidR="0088693C" w:rsidRPr="00EB53E6" w:rsidRDefault="0088693C" w:rsidP="0088693C">
      <w:pPr>
        <w:spacing w:after="0" w:line="240" w:lineRule="auto"/>
        <w:rPr>
          <w:i/>
          <w:iCs/>
          <w:sz w:val="16"/>
          <w:szCs w:val="16"/>
        </w:rPr>
      </w:pPr>
      <w:r w:rsidRPr="00EB53E6">
        <w:rPr>
          <w:sz w:val="16"/>
          <w:szCs w:val="16"/>
        </w:rPr>
        <w:t xml:space="preserve">6. </w:t>
      </w:r>
      <w:r w:rsidRPr="00EB53E6">
        <w:rPr>
          <w:i/>
          <w:iCs/>
          <w:sz w:val="16"/>
          <w:szCs w:val="16"/>
        </w:rPr>
        <w:t xml:space="preserve">Hernija </w:t>
      </w:r>
      <w:proofErr w:type="spellStart"/>
      <w:r w:rsidRPr="00EB53E6">
        <w:rPr>
          <w:i/>
          <w:iCs/>
          <w:sz w:val="16"/>
          <w:szCs w:val="16"/>
        </w:rPr>
        <w:t>disci</w:t>
      </w:r>
      <w:proofErr w:type="spellEnd"/>
      <w:r w:rsidRPr="00EB53E6">
        <w:rPr>
          <w:i/>
          <w:iCs/>
          <w:sz w:val="16"/>
          <w:szCs w:val="16"/>
        </w:rPr>
        <w:t xml:space="preserve"> </w:t>
      </w:r>
      <w:proofErr w:type="spellStart"/>
      <w:r w:rsidRPr="00EB53E6">
        <w:rPr>
          <w:i/>
          <w:iCs/>
          <w:sz w:val="16"/>
          <w:szCs w:val="16"/>
        </w:rPr>
        <w:t>intervertebralis</w:t>
      </w:r>
      <w:proofErr w:type="spellEnd"/>
      <w:r w:rsidRPr="00EB53E6">
        <w:rPr>
          <w:i/>
          <w:iCs/>
          <w:sz w:val="16"/>
          <w:szCs w:val="16"/>
        </w:rPr>
        <w:t xml:space="preserve">, sve vrste </w:t>
      </w:r>
      <w:proofErr w:type="spellStart"/>
      <w:r w:rsidRPr="00EB53E6">
        <w:rPr>
          <w:i/>
          <w:iCs/>
          <w:sz w:val="16"/>
          <w:szCs w:val="16"/>
        </w:rPr>
        <w:t>lumbalgija</w:t>
      </w:r>
      <w:proofErr w:type="spellEnd"/>
      <w:r w:rsidRPr="00EB53E6">
        <w:rPr>
          <w:i/>
          <w:iCs/>
          <w:sz w:val="16"/>
          <w:szCs w:val="16"/>
        </w:rPr>
        <w:t xml:space="preserve">, diskopatija, spondiloza, </w:t>
      </w:r>
      <w:proofErr w:type="spellStart"/>
      <w:r w:rsidRPr="00EB53E6">
        <w:rPr>
          <w:i/>
          <w:iCs/>
          <w:sz w:val="16"/>
          <w:szCs w:val="16"/>
        </w:rPr>
        <w:t>spondilolisteza</w:t>
      </w:r>
      <w:proofErr w:type="spellEnd"/>
      <w:r w:rsidRPr="00EB53E6">
        <w:rPr>
          <w:i/>
          <w:iCs/>
          <w:sz w:val="16"/>
          <w:szCs w:val="16"/>
        </w:rPr>
        <w:t xml:space="preserve">, </w:t>
      </w:r>
      <w:proofErr w:type="spellStart"/>
      <w:r w:rsidRPr="00EB53E6">
        <w:rPr>
          <w:i/>
          <w:iCs/>
          <w:sz w:val="16"/>
          <w:szCs w:val="16"/>
        </w:rPr>
        <w:t>spondiloliza</w:t>
      </w:r>
      <w:proofErr w:type="spellEnd"/>
      <w:r w:rsidRPr="00EB53E6">
        <w:rPr>
          <w:i/>
          <w:iCs/>
          <w:sz w:val="16"/>
          <w:szCs w:val="16"/>
        </w:rPr>
        <w:t xml:space="preserve">, </w:t>
      </w:r>
      <w:proofErr w:type="spellStart"/>
      <w:r w:rsidRPr="00EB53E6">
        <w:rPr>
          <w:i/>
          <w:iCs/>
          <w:sz w:val="16"/>
          <w:szCs w:val="16"/>
        </w:rPr>
        <w:t>sakralgija</w:t>
      </w:r>
      <w:proofErr w:type="spellEnd"/>
      <w:r w:rsidRPr="00EB53E6">
        <w:rPr>
          <w:i/>
          <w:iCs/>
          <w:sz w:val="16"/>
          <w:szCs w:val="16"/>
        </w:rPr>
        <w:t xml:space="preserve">, </w:t>
      </w:r>
      <w:proofErr w:type="spellStart"/>
      <w:r w:rsidRPr="00EB53E6">
        <w:rPr>
          <w:i/>
          <w:iCs/>
          <w:sz w:val="16"/>
          <w:szCs w:val="16"/>
        </w:rPr>
        <w:t>miofascitisa</w:t>
      </w:r>
      <w:proofErr w:type="spellEnd"/>
      <w:r w:rsidRPr="00EB53E6">
        <w:rPr>
          <w:i/>
          <w:iCs/>
          <w:sz w:val="16"/>
          <w:szCs w:val="16"/>
        </w:rPr>
        <w:t xml:space="preserve">, </w:t>
      </w:r>
      <w:proofErr w:type="spellStart"/>
      <w:r w:rsidRPr="00EB53E6">
        <w:rPr>
          <w:i/>
          <w:iCs/>
          <w:sz w:val="16"/>
          <w:szCs w:val="16"/>
        </w:rPr>
        <w:t>kokcigodinija</w:t>
      </w:r>
      <w:proofErr w:type="spellEnd"/>
      <w:r w:rsidRPr="00EB53E6">
        <w:rPr>
          <w:i/>
          <w:iCs/>
          <w:sz w:val="16"/>
          <w:szCs w:val="16"/>
        </w:rPr>
        <w:t xml:space="preserve">, </w:t>
      </w:r>
      <w:proofErr w:type="spellStart"/>
      <w:r w:rsidRPr="00EB53E6">
        <w:rPr>
          <w:i/>
          <w:iCs/>
          <w:sz w:val="16"/>
          <w:szCs w:val="16"/>
        </w:rPr>
        <w:t>ishialgija</w:t>
      </w:r>
      <w:proofErr w:type="spellEnd"/>
      <w:r w:rsidRPr="00EB53E6">
        <w:rPr>
          <w:i/>
          <w:iCs/>
          <w:sz w:val="16"/>
          <w:szCs w:val="16"/>
        </w:rPr>
        <w:t xml:space="preserve">, </w:t>
      </w:r>
      <w:proofErr w:type="spellStart"/>
      <w:r w:rsidRPr="00EB53E6">
        <w:rPr>
          <w:i/>
          <w:iCs/>
          <w:sz w:val="16"/>
          <w:szCs w:val="16"/>
        </w:rPr>
        <w:t>fibrozitisa</w:t>
      </w:r>
      <w:proofErr w:type="spellEnd"/>
      <w:r w:rsidRPr="00EB53E6">
        <w:rPr>
          <w:i/>
          <w:iCs/>
          <w:sz w:val="16"/>
          <w:szCs w:val="16"/>
        </w:rPr>
        <w:t xml:space="preserve">. fascitisa i sve patoanatomske promjene </w:t>
      </w:r>
      <w:proofErr w:type="spellStart"/>
      <w:r w:rsidRPr="00EB53E6">
        <w:rPr>
          <w:i/>
          <w:iCs/>
          <w:sz w:val="16"/>
          <w:szCs w:val="16"/>
        </w:rPr>
        <w:t>slabinsko</w:t>
      </w:r>
      <w:r w:rsidRPr="00EB53E6">
        <w:rPr>
          <w:i/>
          <w:iCs/>
          <w:sz w:val="16"/>
          <w:szCs w:val="16"/>
        </w:rPr>
        <w:softHyphen/>
        <w:t>krstačne</w:t>
      </w:r>
      <w:proofErr w:type="spellEnd"/>
      <w:r w:rsidRPr="00EB53E6">
        <w:rPr>
          <w:i/>
          <w:iCs/>
          <w:sz w:val="16"/>
          <w:szCs w:val="16"/>
        </w:rPr>
        <w:t xml:space="preserve"> regije označene analognim terminima, nisu obuhvaćene osiguranjem.</w:t>
      </w:r>
    </w:p>
    <w:p w:rsidR="0088693C" w:rsidRPr="00EB53E6" w:rsidRDefault="0088693C" w:rsidP="0088693C">
      <w:pPr>
        <w:spacing w:after="0" w:line="240" w:lineRule="auto"/>
        <w:rPr>
          <w:i/>
          <w:iCs/>
          <w:sz w:val="16"/>
          <w:szCs w:val="16"/>
        </w:rPr>
      </w:pPr>
    </w:p>
    <w:p w:rsidR="0088693C" w:rsidRPr="00EB53E6" w:rsidRDefault="0088693C" w:rsidP="0088693C">
      <w:pPr>
        <w:spacing w:after="0" w:line="240" w:lineRule="auto"/>
        <w:jc w:val="center"/>
        <w:rPr>
          <w:b/>
          <w:sz w:val="16"/>
          <w:szCs w:val="16"/>
        </w:rPr>
      </w:pPr>
      <w:r w:rsidRPr="00EB53E6">
        <w:rPr>
          <w:b/>
          <w:sz w:val="16"/>
          <w:szCs w:val="16"/>
        </w:rPr>
        <w:t>XIII. ZDJELICA</w:t>
      </w:r>
    </w:p>
    <w:p w:rsidR="0088693C" w:rsidRPr="00EB53E6" w:rsidRDefault="00A45711" w:rsidP="0088693C">
      <w:pPr>
        <w:spacing w:after="0" w:line="240" w:lineRule="auto"/>
        <w:rPr>
          <w:b/>
          <w:sz w:val="16"/>
          <w:szCs w:val="16"/>
        </w:rPr>
      </w:pPr>
      <w:r>
        <w:rPr>
          <w:b/>
          <w:sz w:val="16"/>
          <w:szCs w:val="16"/>
        </w:rPr>
        <w:t>104</w:t>
      </w:r>
      <w:r w:rsidR="0088693C" w:rsidRPr="00EB53E6">
        <w:rPr>
          <w:b/>
          <w:sz w:val="16"/>
          <w:szCs w:val="16"/>
        </w:rPr>
        <w:t>. Višestruki prijelom zdjelice uz težu deformaciju ili</w:t>
      </w:r>
    </w:p>
    <w:p w:rsidR="0088693C" w:rsidRPr="00EB53E6" w:rsidRDefault="0088693C" w:rsidP="0088693C">
      <w:pPr>
        <w:spacing w:after="0" w:line="240" w:lineRule="auto"/>
        <w:rPr>
          <w:sz w:val="16"/>
          <w:szCs w:val="16"/>
        </w:rPr>
      </w:pPr>
      <w:r w:rsidRPr="00EB53E6">
        <w:rPr>
          <w:b/>
          <w:sz w:val="16"/>
          <w:szCs w:val="16"/>
        </w:rPr>
        <w:t xml:space="preserve">denivelaciju  </w:t>
      </w:r>
      <w:proofErr w:type="spellStart"/>
      <w:r w:rsidRPr="00EB53E6">
        <w:rPr>
          <w:b/>
          <w:sz w:val="16"/>
          <w:szCs w:val="16"/>
        </w:rPr>
        <w:t>akroilijakalnih</w:t>
      </w:r>
      <w:proofErr w:type="spellEnd"/>
      <w:r w:rsidRPr="00EB53E6">
        <w:rPr>
          <w:b/>
          <w:sz w:val="16"/>
          <w:szCs w:val="16"/>
        </w:rPr>
        <w:t xml:space="preserve"> zglobova ili </w:t>
      </w:r>
      <w:proofErr w:type="spellStart"/>
      <w:r w:rsidRPr="00EB53E6">
        <w:rPr>
          <w:b/>
          <w:sz w:val="16"/>
          <w:szCs w:val="16"/>
        </w:rPr>
        <w:t>simfize</w:t>
      </w:r>
      <w:proofErr w:type="spellEnd"/>
      <w:r w:rsidRPr="00EB53E6">
        <w:rPr>
          <w:sz w:val="16"/>
          <w:szCs w:val="16"/>
        </w:rPr>
        <w:t xml:space="preserve"> ...................30%</w:t>
      </w:r>
    </w:p>
    <w:p w:rsidR="0088693C" w:rsidRPr="00A45711" w:rsidRDefault="00A45711" w:rsidP="0088693C">
      <w:pPr>
        <w:spacing w:after="0" w:line="240" w:lineRule="auto"/>
        <w:rPr>
          <w:b/>
          <w:sz w:val="16"/>
          <w:szCs w:val="16"/>
        </w:rPr>
      </w:pPr>
      <w:r w:rsidRPr="00A45711">
        <w:rPr>
          <w:b/>
          <w:sz w:val="16"/>
          <w:szCs w:val="16"/>
        </w:rPr>
        <w:t>105</w:t>
      </w:r>
      <w:r w:rsidR="0088693C" w:rsidRPr="00A45711">
        <w:rPr>
          <w:b/>
          <w:sz w:val="16"/>
          <w:szCs w:val="16"/>
        </w:rPr>
        <w:t xml:space="preserve">. </w:t>
      </w:r>
      <w:proofErr w:type="spellStart"/>
      <w:r w:rsidR="0088693C" w:rsidRPr="00A45711">
        <w:rPr>
          <w:b/>
          <w:sz w:val="16"/>
          <w:szCs w:val="16"/>
        </w:rPr>
        <w:t>Simfizeoliza</w:t>
      </w:r>
      <w:proofErr w:type="spellEnd"/>
      <w:r w:rsidR="0088693C" w:rsidRPr="00A45711">
        <w:rPr>
          <w:b/>
          <w:sz w:val="16"/>
          <w:szCs w:val="16"/>
        </w:rPr>
        <w:t xml:space="preserve"> s horizontalnim i/ili vertikalnim pomakom: </w:t>
      </w:r>
    </w:p>
    <w:p w:rsidR="0088693C" w:rsidRPr="00EB53E6" w:rsidRDefault="0088693C" w:rsidP="0088693C">
      <w:pPr>
        <w:spacing w:after="0" w:line="240" w:lineRule="auto"/>
        <w:rPr>
          <w:sz w:val="16"/>
          <w:szCs w:val="16"/>
        </w:rPr>
      </w:pPr>
      <w:r w:rsidRPr="00EB53E6">
        <w:rPr>
          <w:sz w:val="16"/>
          <w:szCs w:val="16"/>
        </w:rPr>
        <w:t>a) veličine 1 cm ...................................................................... 10%</w:t>
      </w:r>
    </w:p>
    <w:p w:rsidR="0088693C" w:rsidRPr="00EB53E6" w:rsidRDefault="0088693C" w:rsidP="0088693C">
      <w:pPr>
        <w:spacing w:after="0" w:line="240" w:lineRule="auto"/>
        <w:rPr>
          <w:sz w:val="16"/>
          <w:szCs w:val="16"/>
        </w:rPr>
      </w:pPr>
      <w:r w:rsidRPr="00EB53E6">
        <w:rPr>
          <w:sz w:val="16"/>
          <w:szCs w:val="16"/>
        </w:rPr>
        <w:t>b) veličine  2cm ......................................................................15%</w:t>
      </w:r>
    </w:p>
    <w:p w:rsidR="0088693C" w:rsidRPr="00EB53E6" w:rsidRDefault="0088693C" w:rsidP="0088693C">
      <w:pPr>
        <w:spacing w:after="0" w:line="240" w:lineRule="auto"/>
        <w:rPr>
          <w:sz w:val="16"/>
          <w:szCs w:val="16"/>
        </w:rPr>
      </w:pPr>
      <w:r w:rsidRPr="00EB53E6">
        <w:rPr>
          <w:sz w:val="16"/>
          <w:szCs w:val="16"/>
        </w:rPr>
        <w:t>c) veličine preko 2 cm ............................................................25%</w:t>
      </w:r>
    </w:p>
    <w:p w:rsidR="0088693C" w:rsidRPr="00EB53E6" w:rsidRDefault="00A45711" w:rsidP="0088693C">
      <w:pPr>
        <w:spacing w:after="0" w:line="240" w:lineRule="auto"/>
        <w:rPr>
          <w:sz w:val="16"/>
          <w:szCs w:val="16"/>
        </w:rPr>
      </w:pPr>
      <w:r>
        <w:rPr>
          <w:b/>
          <w:sz w:val="16"/>
          <w:szCs w:val="16"/>
        </w:rPr>
        <w:t>106</w:t>
      </w:r>
      <w:r w:rsidR="0088693C" w:rsidRPr="00EB53E6">
        <w:rPr>
          <w:b/>
          <w:sz w:val="16"/>
          <w:szCs w:val="16"/>
        </w:rPr>
        <w:t>. Prijelom jedne crijevne kosti saniran uz pomak</w:t>
      </w:r>
      <w:r w:rsidR="0088693C" w:rsidRPr="00EB53E6">
        <w:rPr>
          <w:sz w:val="16"/>
          <w:szCs w:val="16"/>
        </w:rPr>
        <w:t xml:space="preserve"> ...........10%</w:t>
      </w:r>
    </w:p>
    <w:p w:rsidR="0088693C" w:rsidRPr="00EB53E6" w:rsidRDefault="00A45711" w:rsidP="0088693C">
      <w:pPr>
        <w:spacing w:after="0" w:line="240" w:lineRule="auto"/>
        <w:rPr>
          <w:sz w:val="16"/>
          <w:szCs w:val="16"/>
        </w:rPr>
      </w:pPr>
      <w:r>
        <w:rPr>
          <w:b/>
          <w:sz w:val="16"/>
          <w:szCs w:val="16"/>
        </w:rPr>
        <w:t>107</w:t>
      </w:r>
      <w:r w:rsidR="0088693C" w:rsidRPr="00EB53E6">
        <w:rPr>
          <w:b/>
          <w:sz w:val="16"/>
          <w:szCs w:val="16"/>
        </w:rPr>
        <w:t>. Prijelom obje crijevne kosti saniran uz pomak</w:t>
      </w:r>
      <w:r w:rsidR="0088693C" w:rsidRPr="00EB53E6">
        <w:rPr>
          <w:sz w:val="16"/>
          <w:szCs w:val="16"/>
        </w:rPr>
        <w:t xml:space="preserve"> .............15%</w:t>
      </w:r>
    </w:p>
    <w:p w:rsidR="0088693C" w:rsidRPr="00EB53E6" w:rsidRDefault="00A45711" w:rsidP="0088693C">
      <w:pPr>
        <w:spacing w:after="0" w:line="240" w:lineRule="auto"/>
        <w:rPr>
          <w:sz w:val="16"/>
          <w:szCs w:val="16"/>
        </w:rPr>
      </w:pPr>
      <w:r>
        <w:rPr>
          <w:b/>
          <w:sz w:val="16"/>
          <w:szCs w:val="16"/>
        </w:rPr>
        <w:t>108</w:t>
      </w:r>
      <w:r w:rsidR="0088693C" w:rsidRPr="00EB53E6">
        <w:rPr>
          <w:b/>
          <w:sz w:val="16"/>
          <w:szCs w:val="16"/>
        </w:rPr>
        <w:t>. Prijelom stidne ili sjedne kosti saniran uz pomak</w:t>
      </w:r>
      <w:r w:rsidR="0088693C" w:rsidRPr="00EB53E6">
        <w:rPr>
          <w:sz w:val="16"/>
          <w:szCs w:val="16"/>
        </w:rPr>
        <w:t xml:space="preserve"> ........10%</w:t>
      </w:r>
    </w:p>
    <w:p w:rsidR="0088693C" w:rsidRPr="00EB53E6" w:rsidRDefault="00A45711" w:rsidP="0088693C">
      <w:pPr>
        <w:spacing w:after="0" w:line="240" w:lineRule="auto"/>
        <w:rPr>
          <w:sz w:val="16"/>
          <w:szCs w:val="16"/>
        </w:rPr>
      </w:pPr>
      <w:r>
        <w:rPr>
          <w:b/>
          <w:sz w:val="16"/>
          <w:szCs w:val="16"/>
        </w:rPr>
        <w:t>109</w:t>
      </w:r>
      <w:r w:rsidR="0088693C" w:rsidRPr="00EB53E6">
        <w:rPr>
          <w:b/>
          <w:sz w:val="16"/>
          <w:szCs w:val="16"/>
        </w:rPr>
        <w:t>. Prijelom dvije kosti: stidne, sjedne, ili stidne i sjedne uz pomak</w:t>
      </w:r>
      <w:r w:rsidR="0088693C" w:rsidRPr="00EB53E6">
        <w:rPr>
          <w:sz w:val="16"/>
          <w:szCs w:val="16"/>
        </w:rPr>
        <w:t xml:space="preserve"> ...............................................................................do 15%</w:t>
      </w:r>
    </w:p>
    <w:p w:rsidR="0088693C" w:rsidRPr="00EB53E6" w:rsidRDefault="00A45711" w:rsidP="0088693C">
      <w:pPr>
        <w:spacing w:after="0" w:line="240" w:lineRule="auto"/>
        <w:rPr>
          <w:sz w:val="16"/>
          <w:szCs w:val="16"/>
        </w:rPr>
      </w:pPr>
      <w:r>
        <w:rPr>
          <w:b/>
          <w:sz w:val="16"/>
          <w:szCs w:val="16"/>
        </w:rPr>
        <w:t>110</w:t>
      </w:r>
      <w:r w:rsidR="0088693C" w:rsidRPr="00EB53E6">
        <w:rPr>
          <w:b/>
          <w:sz w:val="16"/>
          <w:szCs w:val="16"/>
        </w:rPr>
        <w:t>. Prijelom krstačne kosti, saniran uz pomak</w:t>
      </w:r>
      <w:r w:rsidR="0088693C" w:rsidRPr="00EB53E6">
        <w:rPr>
          <w:sz w:val="16"/>
          <w:szCs w:val="16"/>
        </w:rPr>
        <w:t xml:space="preserve"> ...................10%</w:t>
      </w:r>
    </w:p>
    <w:p w:rsidR="0088693C" w:rsidRPr="00EB53E6" w:rsidRDefault="00A45711" w:rsidP="0088693C">
      <w:pPr>
        <w:spacing w:after="0" w:line="240" w:lineRule="auto"/>
        <w:rPr>
          <w:sz w:val="16"/>
          <w:szCs w:val="16"/>
        </w:rPr>
      </w:pPr>
      <w:r>
        <w:rPr>
          <w:b/>
          <w:sz w:val="16"/>
          <w:szCs w:val="16"/>
        </w:rPr>
        <w:t>111</w:t>
      </w:r>
      <w:r w:rsidR="0088693C" w:rsidRPr="00EB53E6">
        <w:rPr>
          <w:b/>
          <w:sz w:val="16"/>
          <w:szCs w:val="16"/>
        </w:rPr>
        <w:t>.0perativno odstranjena trtična kost</w:t>
      </w:r>
      <w:r w:rsidR="0088693C" w:rsidRPr="00EB53E6">
        <w:rPr>
          <w:sz w:val="16"/>
          <w:szCs w:val="16"/>
        </w:rPr>
        <w:t>…..............................5%</w:t>
      </w:r>
    </w:p>
    <w:p w:rsidR="0088693C" w:rsidRPr="00EB53E6" w:rsidRDefault="0088693C" w:rsidP="0088693C">
      <w:pPr>
        <w:widowControl w:val="0"/>
        <w:tabs>
          <w:tab w:val="left" w:leader="dot" w:pos="-142"/>
          <w:tab w:val="left" w:pos="0"/>
          <w:tab w:val="right" w:leader="dot" w:pos="4910"/>
        </w:tabs>
        <w:autoSpaceDE w:val="0"/>
        <w:autoSpaceDN w:val="0"/>
        <w:adjustRightInd w:val="0"/>
        <w:rPr>
          <w:rFonts w:cstheme="minorHAnsi"/>
          <w:b/>
          <w:i/>
          <w:iCs/>
          <w:sz w:val="16"/>
          <w:szCs w:val="16"/>
        </w:rPr>
      </w:pPr>
    </w:p>
    <w:p w:rsidR="0088693C" w:rsidRPr="00EB53E6" w:rsidRDefault="0088693C" w:rsidP="0088693C">
      <w:pPr>
        <w:widowControl w:val="0"/>
        <w:tabs>
          <w:tab w:val="left" w:leader="dot" w:pos="-142"/>
          <w:tab w:val="left" w:pos="0"/>
          <w:tab w:val="right" w:leader="dot" w:pos="4910"/>
        </w:tabs>
        <w:autoSpaceDE w:val="0"/>
        <w:autoSpaceDN w:val="0"/>
        <w:adjustRightInd w:val="0"/>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tabs>
          <w:tab w:val="left" w:pos="283"/>
          <w:tab w:val="center" w:leader="dot" w:pos="1939"/>
          <w:tab w:val="left" w:leader="dot" w:pos="3873"/>
          <w:tab w:val="right" w:pos="4910"/>
        </w:tabs>
        <w:autoSpaceDE w:val="0"/>
        <w:autoSpaceDN w:val="0"/>
        <w:adjustRightInd w:val="0"/>
        <w:rPr>
          <w:rFonts w:cstheme="minorHAnsi"/>
          <w:i/>
          <w:iCs/>
          <w:sz w:val="16"/>
          <w:szCs w:val="16"/>
        </w:rPr>
      </w:pPr>
      <w:r w:rsidRPr="00EB53E6">
        <w:rPr>
          <w:rFonts w:cstheme="minorHAnsi"/>
          <w:sz w:val="16"/>
          <w:szCs w:val="16"/>
        </w:rPr>
        <w:t xml:space="preserve">1. </w:t>
      </w:r>
      <w:r w:rsidRPr="00EB53E6">
        <w:rPr>
          <w:rFonts w:cstheme="minorHAnsi"/>
          <w:i/>
          <w:iCs/>
          <w:sz w:val="16"/>
          <w:szCs w:val="16"/>
        </w:rPr>
        <w:t xml:space="preserve">Za prijelom kostiju zdjelice koje su zarasle bez pomaka </w:t>
      </w:r>
      <w:r w:rsidRPr="00EB53E6">
        <w:rPr>
          <w:rFonts w:cstheme="minorHAnsi"/>
          <w:sz w:val="16"/>
          <w:szCs w:val="16"/>
        </w:rPr>
        <w:t xml:space="preserve">i </w:t>
      </w:r>
      <w:r w:rsidRPr="00EB53E6">
        <w:rPr>
          <w:rFonts w:cstheme="minorHAnsi"/>
          <w:i/>
          <w:iCs/>
          <w:sz w:val="16"/>
          <w:szCs w:val="16"/>
        </w:rPr>
        <w:t xml:space="preserve">bez objektivnih </w:t>
      </w:r>
      <w:r w:rsidRPr="00EB53E6">
        <w:rPr>
          <w:rFonts w:cstheme="minorHAnsi"/>
          <w:i/>
          <w:iCs/>
          <w:sz w:val="16"/>
          <w:szCs w:val="16"/>
        </w:rPr>
        <w:tab/>
        <w:t>funkcionalnih smetnji ne određuje se invaliditet.</w:t>
      </w:r>
    </w:p>
    <w:p w:rsidR="0088693C" w:rsidRPr="00EB53E6" w:rsidRDefault="0088693C" w:rsidP="0088693C">
      <w:pPr>
        <w:widowControl w:val="0"/>
        <w:tabs>
          <w:tab w:val="left" w:pos="283"/>
          <w:tab w:val="left" w:pos="340"/>
          <w:tab w:val="center" w:leader="dot" w:pos="1939"/>
          <w:tab w:val="left" w:leader="dot" w:pos="3873"/>
          <w:tab w:val="right" w:pos="4910"/>
        </w:tabs>
        <w:autoSpaceDE w:val="0"/>
        <w:autoSpaceDN w:val="0"/>
        <w:adjustRightInd w:val="0"/>
        <w:rPr>
          <w:rFonts w:cstheme="minorHAnsi"/>
          <w:i/>
          <w:iCs/>
          <w:sz w:val="16"/>
          <w:szCs w:val="16"/>
        </w:rPr>
      </w:pPr>
      <w:r w:rsidRPr="00EB53E6">
        <w:rPr>
          <w:rFonts w:cstheme="minorHAnsi"/>
          <w:sz w:val="16"/>
          <w:szCs w:val="16"/>
        </w:rPr>
        <w:t xml:space="preserve">2. </w:t>
      </w:r>
      <w:r w:rsidRPr="00EB53E6">
        <w:rPr>
          <w:rFonts w:cstheme="minorHAnsi"/>
          <w:i/>
          <w:iCs/>
          <w:sz w:val="16"/>
          <w:szCs w:val="16"/>
        </w:rPr>
        <w:t>Za prijelom trtične kosti ne određuje se invaliditet.</w:t>
      </w:r>
    </w:p>
    <w:p w:rsidR="0088693C" w:rsidRPr="00EB53E6" w:rsidRDefault="0088693C" w:rsidP="0088693C">
      <w:pPr>
        <w:widowControl w:val="0"/>
        <w:autoSpaceDE w:val="0"/>
        <w:autoSpaceDN w:val="0"/>
        <w:adjustRightInd w:val="0"/>
        <w:jc w:val="center"/>
        <w:rPr>
          <w:rFonts w:cstheme="minorHAnsi"/>
          <w:b/>
          <w:bCs/>
          <w:sz w:val="16"/>
          <w:szCs w:val="16"/>
        </w:rPr>
      </w:pPr>
      <w:r w:rsidRPr="00EB53E6">
        <w:rPr>
          <w:rFonts w:cstheme="minorHAnsi"/>
          <w:b/>
          <w:bCs/>
          <w:sz w:val="16"/>
          <w:szCs w:val="16"/>
        </w:rPr>
        <w:t>XIV. RUKE</w:t>
      </w:r>
    </w:p>
    <w:p w:rsidR="0088693C" w:rsidRPr="00EB53E6" w:rsidRDefault="00A45711" w:rsidP="0088693C">
      <w:pPr>
        <w:spacing w:after="0" w:line="240" w:lineRule="auto"/>
        <w:rPr>
          <w:sz w:val="16"/>
          <w:szCs w:val="16"/>
        </w:rPr>
      </w:pPr>
      <w:r>
        <w:rPr>
          <w:b/>
          <w:sz w:val="16"/>
          <w:szCs w:val="16"/>
        </w:rPr>
        <w:t>112</w:t>
      </w:r>
      <w:r w:rsidR="0088693C" w:rsidRPr="00EB53E6">
        <w:rPr>
          <w:b/>
          <w:sz w:val="16"/>
          <w:szCs w:val="16"/>
        </w:rPr>
        <w:t>. Gubitak obje ruke ili šake</w:t>
      </w:r>
      <w:r w:rsidR="0088693C" w:rsidRPr="00EB53E6">
        <w:rPr>
          <w:sz w:val="16"/>
          <w:szCs w:val="16"/>
        </w:rPr>
        <w:t xml:space="preserve"> ............................................100%</w:t>
      </w:r>
    </w:p>
    <w:p w:rsidR="0088693C" w:rsidRPr="00EB53E6" w:rsidRDefault="00A45711" w:rsidP="0088693C">
      <w:pPr>
        <w:spacing w:after="0" w:line="240" w:lineRule="auto"/>
        <w:rPr>
          <w:sz w:val="16"/>
          <w:szCs w:val="16"/>
        </w:rPr>
      </w:pPr>
      <w:r>
        <w:rPr>
          <w:b/>
          <w:sz w:val="16"/>
          <w:szCs w:val="16"/>
        </w:rPr>
        <w:t>113</w:t>
      </w:r>
      <w:r w:rsidR="0088693C" w:rsidRPr="00EB53E6">
        <w:rPr>
          <w:b/>
          <w:sz w:val="16"/>
          <w:szCs w:val="16"/>
        </w:rPr>
        <w:t>. Gubitak ruke u ramenu (eksartikulacija</w:t>
      </w:r>
      <w:r w:rsidR="0088693C" w:rsidRPr="00EB53E6">
        <w:rPr>
          <w:sz w:val="16"/>
          <w:szCs w:val="16"/>
        </w:rPr>
        <w:t>).......................70%</w:t>
      </w:r>
    </w:p>
    <w:p w:rsidR="0088693C" w:rsidRPr="00EB53E6" w:rsidRDefault="00A45711" w:rsidP="0088693C">
      <w:pPr>
        <w:spacing w:after="0" w:line="240" w:lineRule="auto"/>
        <w:rPr>
          <w:sz w:val="16"/>
          <w:szCs w:val="16"/>
        </w:rPr>
      </w:pPr>
      <w:r>
        <w:rPr>
          <w:b/>
          <w:sz w:val="16"/>
          <w:szCs w:val="16"/>
        </w:rPr>
        <w:t>114</w:t>
      </w:r>
      <w:r w:rsidR="0088693C" w:rsidRPr="00EB53E6">
        <w:rPr>
          <w:b/>
          <w:sz w:val="16"/>
          <w:szCs w:val="16"/>
        </w:rPr>
        <w:t>. Gubitak ruke u području nadlaktice</w:t>
      </w:r>
      <w:r w:rsidR="0088693C" w:rsidRPr="00EB53E6">
        <w:rPr>
          <w:sz w:val="16"/>
          <w:szCs w:val="16"/>
        </w:rPr>
        <w:t xml:space="preserve"> .............................65%</w:t>
      </w:r>
    </w:p>
    <w:p w:rsidR="0088693C" w:rsidRPr="00EB53E6" w:rsidRDefault="00A45711" w:rsidP="0088693C">
      <w:pPr>
        <w:spacing w:after="0" w:line="240" w:lineRule="auto"/>
        <w:rPr>
          <w:sz w:val="16"/>
          <w:szCs w:val="16"/>
        </w:rPr>
      </w:pPr>
      <w:r>
        <w:rPr>
          <w:b/>
          <w:sz w:val="16"/>
          <w:szCs w:val="16"/>
        </w:rPr>
        <w:t>115</w:t>
      </w:r>
      <w:r w:rsidR="0088693C" w:rsidRPr="00EB53E6">
        <w:rPr>
          <w:b/>
          <w:sz w:val="16"/>
          <w:szCs w:val="16"/>
        </w:rPr>
        <w:t>. Gubitak ruke ispod lakta s očuvanom funkcijom lakt</w:t>
      </w:r>
      <w:r>
        <w:rPr>
          <w:b/>
          <w:sz w:val="16"/>
          <w:szCs w:val="16"/>
        </w:rPr>
        <w:t>a.</w:t>
      </w:r>
      <w:r w:rsidR="0088693C" w:rsidRPr="00EB53E6">
        <w:rPr>
          <w:sz w:val="16"/>
          <w:szCs w:val="16"/>
        </w:rPr>
        <w:t>60%</w:t>
      </w:r>
    </w:p>
    <w:p w:rsidR="0088693C" w:rsidRPr="00EB53E6" w:rsidRDefault="00A45711" w:rsidP="0088693C">
      <w:pPr>
        <w:spacing w:after="0" w:line="240" w:lineRule="auto"/>
        <w:rPr>
          <w:sz w:val="16"/>
          <w:szCs w:val="16"/>
        </w:rPr>
      </w:pPr>
      <w:r>
        <w:rPr>
          <w:b/>
          <w:sz w:val="16"/>
          <w:szCs w:val="16"/>
        </w:rPr>
        <w:t>116</w:t>
      </w:r>
      <w:r w:rsidR="0088693C" w:rsidRPr="00EB53E6">
        <w:rPr>
          <w:b/>
          <w:sz w:val="16"/>
          <w:szCs w:val="16"/>
        </w:rPr>
        <w:t>. Gubitak šake</w:t>
      </w:r>
      <w:r w:rsidR="0088693C" w:rsidRPr="00EB53E6">
        <w:rPr>
          <w:sz w:val="16"/>
          <w:szCs w:val="16"/>
        </w:rPr>
        <w:t xml:space="preserve"> ..................................................................55%</w:t>
      </w:r>
    </w:p>
    <w:p w:rsidR="0088693C" w:rsidRPr="00EB53E6" w:rsidRDefault="00A45711" w:rsidP="0088693C">
      <w:pPr>
        <w:spacing w:after="0" w:line="240" w:lineRule="auto"/>
        <w:rPr>
          <w:b/>
          <w:sz w:val="16"/>
          <w:szCs w:val="16"/>
        </w:rPr>
      </w:pPr>
      <w:r>
        <w:rPr>
          <w:b/>
          <w:sz w:val="16"/>
          <w:szCs w:val="16"/>
        </w:rPr>
        <w:t>117</w:t>
      </w:r>
      <w:r w:rsidR="0088693C" w:rsidRPr="00EB53E6">
        <w:rPr>
          <w:b/>
          <w:sz w:val="16"/>
          <w:szCs w:val="16"/>
        </w:rPr>
        <w:t>. Gubitak svih prstiju:</w:t>
      </w:r>
    </w:p>
    <w:p w:rsidR="0088693C" w:rsidRPr="00EB53E6" w:rsidRDefault="0088693C" w:rsidP="0088693C">
      <w:pPr>
        <w:spacing w:after="0" w:line="240" w:lineRule="auto"/>
        <w:rPr>
          <w:sz w:val="16"/>
          <w:szCs w:val="16"/>
        </w:rPr>
      </w:pPr>
      <w:r w:rsidRPr="00EB53E6">
        <w:rPr>
          <w:sz w:val="16"/>
          <w:szCs w:val="16"/>
        </w:rPr>
        <w:t>a) na obje šake .......................................................................90%</w:t>
      </w:r>
    </w:p>
    <w:p w:rsidR="0088693C" w:rsidRPr="00EB53E6" w:rsidRDefault="0088693C" w:rsidP="0088693C">
      <w:pPr>
        <w:spacing w:after="0" w:line="240" w:lineRule="auto"/>
        <w:rPr>
          <w:sz w:val="16"/>
          <w:szCs w:val="16"/>
        </w:rPr>
      </w:pPr>
      <w:r w:rsidRPr="00EB53E6">
        <w:rPr>
          <w:sz w:val="16"/>
          <w:szCs w:val="16"/>
        </w:rPr>
        <w:t>b) na jednoj šaci .....................................................................45%</w:t>
      </w:r>
    </w:p>
    <w:p w:rsidR="0088693C" w:rsidRPr="00EB53E6" w:rsidRDefault="00A45711" w:rsidP="0088693C">
      <w:pPr>
        <w:spacing w:after="0" w:line="240" w:lineRule="auto"/>
        <w:rPr>
          <w:sz w:val="16"/>
          <w:szCs w:val="16"/>
        </w:rPr>
      </w:pPr>
      <w:r>
        <w:rPr>
          <w:b/>
          <w:sz w:val="16"/>
          <w:szCs w:val="16"/>
        </w:rPr>
        <w:t>118</w:t>
      </w:r>
      <w:r w:rsidR="0088693C" w:rsidRPr="00EB53E6">
        <w:rPr>
          <w:b/>
          <w:sz w:val="16"/>
          <w:szCs w:val="16"/>
        </w:rPr>
        <w:t xml:space="preserve">. Gubitak palca ili prve </w:t>
      </w:r>
      <w:proofErr w:type="spellStart"/>
      <w:r w:rsidR="0088693C" w:rsidRPr="00EB53E6">
        <w:rPr>
          <w:b/>
          <w:sz w:val="16"/>
          <w:szCs w:val="16"/>
        </w:rPr>
        <w:t>metakarpalne</w:t>
      </w:r>
      <w:proofErr w:type="spellEnd"/>
      <w:r w:rsidR="0088693C" w:rsidRPr="00EB53E6">
        <w:rPr>
          <w:b/>
          <w:sz w:val="16"/>
          <w:szCs w:val="16"/>
        </w:rPr>
        <w:t xml:space="preserve"> kosti s gubitkom funkcije prsta</w:t>
      </w:r>
      <w:r w:rsidR="0088693C" w:rsidRPr="00EB53E6">
        <w:rPr>
          <w:sz w:val="16"/>
          <w:szCs w:val="16"/>
        </w:rPr>
        <w:t>….......................................................................20%</w:t>
      </w:r>
    </w:p>
    <w:p w:rsidR="0088693C" w:rsidRPr="00EB53E6" w:rsidRDefault="00A45711" w:rsidP="0088693C">
      <w:pPr>
        <w:spacing w:after="0" w:line="240" w:lineRule="auto"/>
        <w:rPr>
          <w:sz w:val="16"/>
          <w:szCs w:val="16"/>
        </w:rPr>
      </w:pPr>
      <w:r>
        <w:rPr>
          <w:b/>
          <w:sz w:val="16"/>
          <w:szCs w:val="16"/>
        </w:rPr>
        <w:t>119</w:t>
      </w:r>
      <w:r w:rsidR="0088693C" w:rsidRPr="00EB53E6">
        <w:rPr>
          <w:b/>
          <w:sz w:val="16"/>
          <w:szCs w:val="16"/>
        </w:rPr>
        <w:t>. Gubitak kaži prsta</w:t>
      </w:r>
      <w:r w:rsidR="0088693C" w:rsidRPr="00EB53E6">
        <w:rPr>
          <w:sz w:val="16"/>
          <w:szCs w:val="16"/>
        </w:rPr>
        <w:t xml:space="preserve">  .........................................................12%</w:t>
      </w:r>
    </w:p>
    <w:p w:rsidR="0088693C" w:rsidRPr="00EB53E6" w:rsidRDefault="00A45711" w:rsidP="0088693C">
      <w:pPr>
        <w:spacing w:after="0" w:line="240" w:lineRule="auto"/>
        <w:rPr>
          <w:b/>
          <w:sz w:val="16"/>
          <w:szCs w:val="16"/>
        </w:rPr>
      </w:pPr>
      <w:r>
        <w:rPr>
          <w:b/>
          <w:sz w:val="16"/>
          <w:szCs w:val="16"/>
        </w:rPr>
        <w:t>120</w:t>
      </w:r>
      <w:r w:rsidR="0088693C" w:rsidRPr="00EB53E6">
        <w:rPr>
          <w:b/>
          <w:sz w:val="16"/>
          <w:szCs w:val="16"/>
        </w:rPr>
        <w:t>. Gubitak:.</w:t>
      </w:r>
    </w:p>
    <w:p w:rsidR="0088693C" w:rsidRPr="00EB53E6" w:rsidRDefault="0088693C" w:rsidP="0088693C">
      <w:pPr>
        <w:spacing w:after="0" w:line="240" w:lineRule="auto"/>
        <w:rPr>
          <w:sz w:val="16"/>
          <w:szCs w:val="16"/>
        </w:rPr>
      </w:pPr>
      <w:r w:rsidRPr="00EB53E6">
        <w:rPr>
          <w:sz w:val="16"/>
          <w:szCs w:val="16"/>
        </w:rPr>
        <w:t>a) srednjeg prsta……………..........................................................7%</w:t>
      </w:r>
    </w:p>
    <w:p w:rsidR="0088693C" w:rsidRPr="00EB53E6" w:rsidRDefault="0088693C" w:rsidP="0088693C">
      <w:pPr>
        <w:spacing w:after="0" w:line="240" w:lineRule="auto"/>
        <w:rPr>
          <w:sz w:val="16"/>
          <w:szCs w:val="16"/>
        </w:rPr>
      </w:pPr>
      <w:r w:rsidRPr="00EB53E6">
        <w:rPr>
          <w:sz w:val="16"/>
          <w:szCs w:val="16"/>
        </w:rPr>
        <w:t xml:space="preserve">b) </w:t>
      </w:r>
      <w:proofErr w:type="spellStart"/>
      <w:r w:rsidRPr="00EB53E6">
        <w:rPr>
          <w:sz w:val="16"/>
          <w:szCs w:val="16"/>
        </w:rPr>
        <w:t>domalog</w:t>
      </w:r>
      <w:proofErr w:type="spellEnd"/>
      <w:r w:rsidRPr="00EB53E6">
        <w:rPr>
          <w:sz w:val="16"/>
          <w:szCs w:val="16"/>
        </w:rPr>
        <w:t xml:space="preserve"> ili malog, za svaki prst............................................3%</w:t>
      </w:r>
    </w:p>
    <w:p w:rsidR="0088693C" w:rsidRPr="00EB53E6" w:rsidRDefault="00A45711" w:rsidP="0088693C">
      <w:pPr>
        <w:spacing w:after="0" w:line="240" w:lineRule="auto"/>
        <w:rPr>
          <w:sz w:val="16"/>
          <w:szCs w:val="16"/>
        </w:rPr>
      </w:pPr>
      <w:r>
        <w:rPr>
          <w:b/>
          <w:sz w:val="16"/>
          <w:szCs w:val="16"/>
        </w:rPr>
        <w:t>121</w:t>
      </w:r>
      <w:r w:rsidR="0088693C" w:rsidRPr="00EB53E6">
        <w:rPr>
          <w:b/>
          <w:sz w:val="16"/>
          <w:szCs w:val="16"/>
        </w:rPr>
        <w:t xml:space="preserve">. Gubitak druge </w:t>
      </w:r>
      <w:proofErr w:type="spellStart"/>
      <w:r w:rsidR="0088693C" w:rsidRPr="00EB53E6">
        <w:rPr>
          <w:b/>
          <w:sz w:val="16"/>
          <w:szCs w:val="16"/>
        </w:rPr>
        <w:t>metakarpalne</w:t>
      </w:r>
      <w:proofErr w:type="spellEnd"/>
      <w:r w:rsidR="0088693C" w:rsidRPr="00EB53E6">
        <w:rPr>
          <w:b/>
          <w:sz w:val="16"/>
          <w:szCs w:val="16"/>
        </w:rPr>
        <w:t xml:space="preserve"> kosti palca</w:t>
      </w:r>
      <w:r w:rsidR="0088693C" w:rsidRPr="00EB53E6">
        <w:rPr>
          <w:sz w:val="16"/>
          <w:szCs w:val="16"/>
        </w:rPr>
        <w:t>.........................6%</w:t>
      </w:r>
    </w:p>
    <w:p w:rsidR="0088693C" w:rsidRPr="00EB53E6" w:rsidRDefault="00A45711" w:rsidP="0088693C">
      <w:pPr>
        <w:spacing w:after="0" w:line="240" w:lineRule="auto"/>
        <w:rPr>
          <w:sz w:val="16"/>
          <w:szCs w:val="16"/>
        </w:rPr>
      </w:pPr>
      <w:r>
        <w:rPr>
          <w:b/>
          <w:sz w:val="16"/>
          <w:szCs w:val="16"/>
        </w:rPr>
        <w:t>122</w:t>
      </w:r>
      <w:r w:rsidR="0088693C" w:rsidRPr="00EB53E6">
        <w:rPr>
          <w:b/>
          <w:sz w:val="16"/>
          <w:szCs w:val="16"/>
        </w:rPr>
        <w:t xml:space="preserve">. Gubitak </w:t>
      </w:r>
      <w:proofErr w:type="spellStart"/>
      <w:r w:rsidR="0088693C" w:rsidRPr="00EB53E6">
        <w:rPr>
          <w:b/>
          <w:sz w:val="16"/>
          <w:szCs w:val="16"/>
        </w:rPr>
        <w:t>metakarpalne</w:t>
      </w:r>
      <w:proofErr w:type="spellEnd"/>
      <w:r w:rsidR="0088693C" w:rsidRPr="00EB53E6">
        <w:rPr>
          <w:b/>
          <w:sz w:val="16"/>
          <w:szCs w:val="16"/>
        </w:rPr>
        <w:t xml:space="preserve"> kosti kažiprsta</w:t>
      </w:r>
      <w:r w:rsidR="0088693C" w:rsidRPr="00EB53E6">
        <w:rPr>
          <w:sz w:val="16"/>
          <w:szCs w:val="16"/>
        </w:rPr>
        <w:t xml:space="preserve"> ............................4%</w:t>
      </w:r>
    </w:p>
    <w:p w:rsidR="0088693C" w:rsidRPr="00EB53E6" w:rsidRDefault="00A45711" w:rsidP="0088693C">
      <w:pPr>
        <w:spacing w:after="0" w:line="240" w:lineRule="auto"/>
        <w:rPr>
          <w:sz w:val="16"/>
          <w:szCs w:val="16"/>
        </w:rPr>
      </w:pPr>
      <w:r>
        <w:rPr>
          <w:b/>
          <w:sz w:val="16"/>
          <w:szCs w:val="16"/>
        </w:rPr>
        <w:t>123</w:t>
      </w:r>
      <w:r w:rsidR="0088693C" w:rsidRPr="00EB53E6">
        <w:rPr>
          <w:b/>
          <w:sz w:val="16"/>
          <w:szCs w:val="16"/>
        </w:rPr>
        <w:t xml:space="preserve">. Gubitak </w:t>
      </w:r>
      <w:proofErr w:type="spellStart"/>
      <w:r w:rsidR="0088693C" w:rsidRPr="00EB53E6">
        <w:rPr>
          <w:b/>
          <w:sz w:val="16"/>
          <w:szCs w:val="16"/>
        </w:rPr>
        <w:t>metakarpalne</w:t>
      </w:r>
      <w:proofErr w:type="spellEnd"/>
      <w:r w:rsidR="0088693C" w:rsidRPr="00EB53E6">
        <w:rPr>
          <w:b/>
          <w:sz w:val="16"/>
          <w:szCs w:val="16"/>
        </w:rPr>
        <w:t xml:space="preserve"> kosti srednjeg, </w:t>
      </w:r>
      <w:proofErr w:type="spellStart"/>
      <w:r w:rsidR="0088693C" w:rsidRPr="00EB53E6">
        <w:rPr>
          <w:b/>
          <w:sz w:val="16"/>
          <w:szCs w:val="16"/>
        </w:rPr>
        <w:t>domalog</w:t>
      </w:r>
      <w:proofErr w:type="spellEnd"/>
      <w:r w:rsidR="0088693C" w:rsidRPr="00EB53E6">
        <w:rPr>
          <w:b/>
          <w:sz w:val="16"/>
          <w:szCs w:val="16"/>
        </w:rPr>
        <w:t xml:space="preserve"> i malog prsta, za svaku kost</w:t>
      </w:r>
      <w:r w:rsidR="0088693C" w:rsidRPr="00EB53E6">
        <w:rPr>
          <w:sz w:val="16"/>
          <w:szCs w:val="16"/>
        </w:rPr>
        <w:t xml:space="preserve"> .................................................................3%</w:t>
      </w:r>
    </w:p>
    <w:p w:rsidR="0088693C" w:rsidRPr="00EB53E6" w:rsidRDefault="0088693C" w:rsidP="0088693C">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cstheme="minorHAnsi"/>
          <w:sz w:val="16"/>
          <w:szCs w:val="16"/>
        </w:rPr>
      </w:pPr>
    </w:p>
    <w:p w:rsidR="0088693C" w:rsidRPr="00EB53E6" w:rsidRDefault="0088693C" w:rsidP="0088693C">
      <w:pPr>
        <w:widowControl w:val="0"/>
        <w:autoSpaceDE w:val="0"/>
        <w:autoSpaceDN w:val="0"/>
        <w:adjustRightInd w:val="0"/>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1. </w:t>
      </w:r>
      <w:r w:rsidRPr="00EB53E6">
        <w:rPr>
          <w:rFonts w:cstheme="minorHAnsi"/>
          <w:i/>
          <w:iCs/>
          <w:sz w:val="16"/>
          <w:szCs w:val="16"/>
        </w:rPr>
        <w:t>Za gubitak jednog članka palca određuje se polovina, a za gubitak jednog članka ostalih prstiju određuje se trećina postotka određenog za gubitak tog prsta.</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2. </w:t>
      </w:r>
      <w:r w:rsidRPr="00EB53E6">
        <w:rPr>
          <w:rFonts w:cstheme="minorHAnsi"/>
          <w:i/>
          <w:iCs/>
          <w:sz w:val="16"/>
          <w:szCs w:val="16"/>
        </w:rPr>
        <w:t>Djelomični gubitak koštanog dijela članka, određuje se kao potpuni gubitak članka tog prsta.</w:t>
      </w:r>
    </w:p>
    <w:p w:rsidR="0088693C" w:rsidRPr="00EB53E6" w:rsidRDefault="00A45711" w:rsidP="0088693C">
      <w:pPr>
        <w:spacing w:after="0" w:line="240" w:lineRule="auto"/>
        <w:rPr>
          <w:sz w:val="16"/>
          <w:szCs w:val="16"/>
        </w:rPr>
      </w:pPr>
      <w:r>
        <w:rPr>
          <w:b/>
          <w:sz w:val="16"/>
          <w:szCs w:val="16"/>
        </w:rPr>
        <w:t>124</w:t>
      </w:r>
      <w:r w:rsidR="0088693C" w:rsidRPr="00EB53E6">
        <w:rPr>
          <w:b/>
          <w:sz w:val="16"/>
          <w:szCs w:val="16"/>
        </w:rPr>
        <w:t>. Potpuna ukočenost ramenog zgloba</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u funkcionalno nepovoljnom položaju (</w:t>
      </w:r>
      <w:proofErr w:type="spellStart"/>
      <w:r w:rsidRPr="00EB53E6">
        <w:rPr>
          <w:sz w:val="16"/>
          <w:szCs w:val="16"/>
        </w:rPr>
        <w:t>abdukacija</w:t>
      </w:r>
      <w:proofErr w:type="spellEnd"/>
      <w:r w:rsidRPr="00EB53E6">
        <w:rPr>
          <w:sz w:val="16"/>
          <w:szCs w:val="16"/>
        </w:rPr>
        <w:t xml:space="preserve"> od 20 do 40 stupnjeva)…………………………………………………….………………..35%</w:t>
      </w:r>
    </w:p>
    <w:p w:rsidR="0088693C" w:rsidRPr="00EB53E6" w:rsidRDefault="0088693C" w:rsidP="0088693C">
      <w:pPr>
        <w:spacing w:after="0" w:line="240" w:lineRule="auto"/>
        <w:rPr>
          <w:sz w:val="16"/>
          <w:szCs w:val="16"/>
        </w:rPr>
      </w:pPr>
      <w:r w:rsidRPr="00EB53E6">
        <w:rPr>
          <w:sz w:val="16"/>
          <w:szCs w:val="16"/>
        </w:rPr>
        <w:t>b) u funkcionalno povoljnom položaju (</w:t>
      </w:r>
      <w:proofErr w:type="spellStart"/>
      <w:r w:rsidRPr="00EB53E6">
        <w:rPr>
          <w:sz w:val="16"/>
          <w:szCs w:val="16"/>
        </w:rPr>
        <w:t>abdukacija</w:t>
      </w:r>
      <w:proofErr w:type="spellEnd"/>
      <w:r w:rsidRPr="00EB53E6">
        <w:rPr>
          <w:sz w:val="16"/>
          <w:szCs w:val="16"/>
        </w:rPr>
        <w:t xml:space="preserve"> do 20 stupnjeva)…………………………………………………………………………...25%</w:t>
      </w:r>
    </w:p>
    <w:p w:rsidR="0088693C" w:rsidRPr="00EB53E6" w:rsidRDefault="00A45711" w:rsidP="0088693C">
      <w:pPr>
        <w:spacing w:after="0" w:line="240" w:lineRule="auto"/>
        <w:rPr>
          <w:sz w:val="16"/>
          <w:szCs w:val="16"/>
        </w:rPr>
      </w:pPr>
      <w:r>
        <w:rPr>
          <w:b/>
          <w:sz w:val="16"/>
          <w:szCs w:val="16"/>
        </w:rPr>
        <w:t>125</w:t>
      </w:r>
      <w:r w:rsidR="0088693C" w:rsidRPr="00EB53E6">
        <w:rPr>
          <w:b/>
          <w:sz w:val="16"/>
          <w:szCs w:val="16"/>
        </w:rPr>
        <w:t xml:space="preserve">. Rendgenološki dokazani prijelomi u području ramena zarasli s pomakom ili </w:t>
      </w:r>
      <w:proofErr w:type="spellStart"/>
      <w:r w:rsidR="0088693C" w:rsidRPr="00EB53E6">
        <w:rPr>
          <w:b/>
          <w:sz w:val="16"/>
          <w:szCs w:val="16"/>
        </w:rPr>
        <w:t>intrartikulami</w:t>
      </w:r>
      <w:proofErr w:type="spellEnd"/>
      <w:r w:rsidR="0088693C" w:rsidRPr="00EB53E6">
        <w:rPr>
          <w:b/>
          <w:sz w:val="16"/>
          <w:szCs w:val="16"/>
        </w:rPr>
        <w:t xml:space="preserve"> prijelomi uz </w:t>
      </w:r>
      <w:proofErr w:type="spellStart"/>
      <w:r w:rsidR="0088693C" w:rsidRPr="00EB53E6">
        <w:rPr>
          <w:b/>
          <w:sz w:val="16"/>
          <w:szCs w:val="16"/>
        </w:rPr>
        <w:t>urednufunkciju</w:t>
      </w:r>
      <w:proofErr w:type="spellEnd"/>
      <w:r w:rsidR="0088693C" w:rsidRPr="00EB53E6">
        <w:rPr>
          <w:b/>
          <w:sz w:val="16"/>
          <w:szCs w:val="16"/>
        </w:rPr>
        <w:t xml:space="preserve"> ramenog zgloba</w:t>
      </w:r>
      <w:r w:rsidR="0088693C" w:rsidRPr="00EB53E6">
        <w:rPr>
          <w:sz w:val="16"/>
          <w:szCs w:val="16"/>
        </w:rPr>
        <w:t xml:space="preserve"> .............................................5%</w:t>
      </w:r>
    </w:p>
    <w:p w:rsidR="0088693C" w:rsidRPr="00EB53E6" w:rsidRDefault="00A45711" w:rsidP="0088693C">
      <w:pPr>
        <w:spacing w:after="0" w:line="240" w:lineRule="auto"/>
        <w:rPr>
          <w:b/>
          <w:sz w:val="16"/>
          <w:szCs w:val="16"/>
        </w:rPr>
      </w:pPr>
      <w:r>
        <w:rPr>
          <w:b/>
          <w:sz w:val="16"/>
          <w:szCs w:val="16"/>
        </w:rPr>
        <w:t>126</w:t>
      </w:r>
      <w:r w:rsidR="0088693C" w:rsidRPr="00EB53E6">
        <w:rPr>
          <w:b/>
          <w:sz w:val="16"/>
          <w:szCs w:val="16"/>
        </w:rPr>
        <w:t xml:space="preserve">. Umanjena pokretljivost ruke u ramenom zglobu nakon </w:t>
      </w:r>
    </w:p>
    <w:p w:rsidR="0088693C" w:rsidRPr="00EB53E6" w:rsidRDefault="0088693C" w:rsidP="0088693C">
      <w:pPr>
        <w:spacing w:after="0" w:line="240" w:lineRule="auto"/>
        <w:rPr>
          <w:sz w:val="16"/>
          <w:szCs w:val="16"/>
        </w:rPr>
      </w:pPr>
      <w:r w:rsidRPr="00EB53E6">
        <w:rPr>
          <w:b/>
          <w:sz w:val="16"/>
          <w:szCs w:val="16"/>
        </w:rPr>
        <w:t>rendgenološki dokazanog prijeloma, komparirano sa zdravom:</w:t>
      </w:r>
    </w:p>
    <w:p w:rsidR="0088693C" w:rsidRPr="00EB53E6" w:rsidRDefault="0088693C" w:rsidP="0088693C">
      <w:pPr>
        <w:spacing w:after="0" w:line="240" w:lineRule="auto"/>
        <w:rPr>
          <w:sz w:val="16"/>
          <w:szCs w:val="16"/>
        </w:rPr>
      </w:pPr>
      <w:r w:rsidRPr="00EB53E6">
        <w:rPr>
          <w:sz w:val="16"/>
          <w:szCs w:val="16"/>
        </w:rPr>
        <w:t>a) umanjenje do 1/3 pokreta zgloba………..............…………</w:t>
      </w:r>
      <w:r w:rsidR="00A34C83">
        <w:rPr>
          <w:sz w:val="16"/>
          <w:szCs w:val="16"/>
        </w:rPr>
        <w:t>..</w:t>
      </w:r>
      <w:r w:rsidRPr="00EB53E6">
        <w:rPr>
          <w:sz w:val="16"/>
          <w:szCs w:val="16"/>
        </w:rPr>
        <w:t>.do 5%</w:t>
      </w:r>
    </w:p>
    <w:p w:rsidR="0088693C" w:rsidRPr="00EB53E6" w:rsidRDefault="0088693C" w:rsidP="0088693C">
      <w:pPr>
        <w:spacing w:after="0" w:line="240" w:lineRule="auto"/>
        <w:rPr>
          <w:sz w:val="16"/>
          <w:szCs w:val="16"/>
        </w:rPr>
      </w:pPr>
      <w:r w:rsidRPr="00EB53E6">
        <w:rPr>
          <w:sz w:val="16"/>
          <w:szCs w:val="16"/>
        </w:rPr>
        <w:t>b) umanjenje do 2/3 pokreta zgloba  ................................do 10%</w:t>
      </w:r>
    </w:p>
    <w:p w:rsidR="0088693C" w:rsidRPr="00EB53E6" w:rsidRDefault="0088693C" w:rsidP="0088693C">
      <w:pPr>
        <w:spacing w:after="0" w:line="240" w:lineRule="auto"/>
        <w:rPr>
          <w:sz w:val="16"/>
          <w:szCs w:val="16"/>
        </w:rPr>
      </w:pPr>
      <w:r w:rsidRPr="00EB53E6">
        <w:rPr>
          <w:sz w:val="16"/>
          <w:szCs w:val="16"/>
        </w:rPr>
        <w:t>c) umanjenje preko 2/3 pokreta zgloba .................................20%</w:t>
      </w:r>
    </w:p>
    <w:p w:rsidR="0088693C" w:rsidRPr="00EB53E6" w:rsidRDefault="0088693C" w:rsidP="0088693C">
      <w:pPr>
        <w:widowControl w:val="0"/>
        <w:tabs>
          <w:tab w:val="left" w:pos="0"/>
          <w:tab w:val="left" w:pos="264"/>
          <w:tab w:val="right" w:pos="2568"/>
          <w:tab w:val="left" w:leader="dot" w:pos="2616"/>
          <w:tab w:val="left" w:leader="dot" w:pos="3000"/>
          <w:tab w:val="left" w:leader="dot" w:pos="3336"/>
          <w:tab w:val="left" w:leader="dot" w:pos="3633"/>
          <w:tab w:val="right" w:leader="dot" w:pos="3758"/>
          <w:tab w:val="left" w:leader="dot" w:pos="4080"/>
          <w:tab w:val="right" w:leader="dot" w:pos="4910"/>
        </w:tabs>
        <w:autoSpaceDE w:val="0"/>
        <w:autoSpaceDN w:val="0"/>
        <w:adjustRightInd w:val="0"/>
        <w:jc w:val="both"/>
        <w:rPr>
          <w:rFonts w:cstheme="minorHAnsi"/>
          <w:i/>
          <w:iCs/>
          <w:sz w:val="16"/>
          <w:szCs w:val="16"/>
        </w:rPr>
      </w:pPr>
    </w:p>
    <w:p w:rsidR="0088693C" w:rsidRPr="00EB53E6" w:rsidRDefault="0088693C" w:rsidP="0088693C">
      <w:pPr>
        <w:widowControl w:val="0"/>
        <w:tabs>
          <w:tab w:val="left" w:pos="0"/>
          <w:tab w:val="left" w:pos="264"/>
          <w:tab w:val="right" w:pos="2568"/>
          <w:tab w:val="left" w:leader="dot" w:pos="2616"/>
          <w:tab w:val="left" w:leader="dot" w:pos="3000"/>
          <w:tab w:val="left" w:leader="dot" w:pos="3336"/>
          <w:tab w:val="left" w:leader="dot" w:pos="3633"/>
          <w:tab w:val="right" w:leader="dot" w:pos="3758"/>
          <w:tab w:val="left" w:leader="dot" w:pos="4080"/>
          <w:tab w:val="right" w:leader="dot" w:pos="4910"/>
        </w:tabs>
        <w:autoSpaceDE w:val="0"/>
        <w:autoSpaceDN w:val="0"/>
        <w:adjustRightInd w:val="0"/>
        <w:jc w:val="both"/>
        <w:rPr>
          <w:rFonts w:cstheme="minorHAnsi"/>
          <w:b/>
          <w:i/>
          <w:iCs/>
          <w:sz w:val="16"/>
          <w:szCs w:val="16"/>
        </w:rPr>
      </w:pPr>
      <w:r w:rsidRPr="00EB53E6">
        <w:rPr>
          <w:rFonts w:cstheme="minorHAnsi"/>
          <w:b/>
          <w:i/>
          <w:iCs/>
          <w:sz w:val="16"/>
          <w:szCs w:val="16"/>
        </w:rPr>
        <w:t>POSEBNE ODREDBE</w:t>
      </w:r>
    </w:p>
    <w:p w:rsidR="0088693C" w:rsidRPr="00EB53E6" w:rsidRDefault="00A45711" w:rsidP="0088693C">
      <w:pPr>
        <w:widowControl w:val="0"/>
        <w:tabs>
          <w:tab w:val="left" w:pos="0"/>
          <w:tab w:val="left" w:pos="264"/>
          <w:tab w:val="right" w:pos="2568"/>
          <w:tab w:val="left" w:leader="dot" w:pos="2616"/>
          <w:tab w:val="left" w:leader="dot" w:pos="3000"/>
          <w:tab w:val="left" w:leader="dot" w:pos="3336"/>
          <w:tab w:val="left" w:leader="dot" w:pos="3633"/>
          <w:tab w:val="right" w:leader="dot" w:pos="3758"/>
          <w:tab w:val="left" w:leader="dot" w:pos="4080"/>
          <w:tab w:val="right" w:leader="dot" w:pos="4910"/>
        </w:tabs>
        <w:autoSpaceDE w:val="0"/>
        <w:autoSpaceDN w:val="0"/>
        <w:adjustRightInd w:val="0"/>
        <w:jc w:val="both"/>
        <w:rPr>
          <w:rFonts w:cstheme="minorHAnsi"/>
          <w:i/>
          <w:iCs/>
          <w:sz w:val="16"/>
          <w:szCs w:val="16"/>
        </w:rPr>
      </w:pPr>
      <w:r>
        <w:rPr>
          <w:rFonts w:cstheme="minorHAnsi"/>
          <w:i/>
          <w:iCs/>
          <w:sz w:val="16"/>
          <w:szCs w:val="16"/>
        </w:rPr>
        <w:t>Po točkama 124.,125</w:t>
      </w:r>
      <w:r w:rsidR="0088693C" w:rsidRPr="00EB53E6">
        <w:rPr>
          <w:rFonts w:cstheme="minorHAnsi"/>
          <w:i/>
          <w:iCs/>
          <w:sz w:val="16"/>
          <w:szCs w:val="16"/>
        </w:rPr>
        <w:t xml:space="preserve">. </w:t>
      </w:r>
      <w:r>
        <w:rPr>
          <w:rFonts w:cstheme="minorHAnsi"/>
          <w:sz w:val="16"/>
          <w:szCs w:val="16"/>
        </w:rPr>
        <w:t>i 126</w:t>
      </w:r>
      <w:r w:rsidR="0088693C" w:rsidRPr="00EB53E6">
        <w:rPr>
          <w:rFonts w:cstheme="minorHAnsi"/>
          <w:sz w:val="16"/>
          <w:szCs w:val="16"/>
        </w:rPr>
        <w:t xml:space="preserve">. </w:t>
      </w:r>
      <w:r w:rsidR="0088693C" w:rsidRPr="00EB53E6">
        <w:rPr>
          <w:rFonts w:cstheme="minorHAnsi"/>
          <w:i/>
          <w:iCs/>
          <w:sz w:val="16"/>
          <w:szCs w:val="16"/>
        </w:rPr>
        <w:t xml:space="preserve">invaliditet se ocjenjuje </w:t>
      </w:r>
      <w:r w:rsidR="0088693C" w:rsidRPr="00EB53E6">
        <w:rPr>
          <w:rFonts w:cstheme="minorHAnsi"/>
          <w:sz w:val="16"/>
          <w:szCs w:val="16"/>
        </w:rPr>
        <w:t xml:space="preserve">6 </w:t>
      </w:r>
      <w:r w:rsidR="0088693C" w:rsidRPr="00EB53E6">
        <w:rPr>
          <w:rFonts w:cstheme="minorHAnsi"/>
          <w:i/>
          <w:iCs/>
          <w:sz w:val="16"/>
          <w:szCs w:val="16"/>
        </w:rPr>
        <w:t>mjeseci nakon završenog cjelokupnog liječenja i rehabilitacije.</w:t>
      </w:r>
    </w:p>
    <w:p w:rsidR="0088693C" w:rsidRPr="00EB53E6" w:rsidRDefault="00A45711" w:rsidP="0088693C">
      <w:pPr>
        <w:spacing w:after="0" w:line="240" w:lineRule="auto"/>
        <w:rPr>
          <w:sz w:val="16"/>
          <w:szCs w:val="16"/>
        </w:rPr>
      </w:pPr>
      <w:r>
        <w:rPr>
          <w:b/>
          <w:sz w:val="16"/>
          <w:szCs w:val="16"/>
        </w:rPr>
        <w:t>127</w:t>
      </w:r>
      <w:r w:rsidR="0088693C" w:rsidRPr="00EB53E6">
        <w:rPr>
          <w:b/>
          <w:sz w:val="16"/>
          <w:szCs w:val="16"/>
        </w:rPr>
        <w:t xml:space="preserve">.Posttraumatsko iščašenje ramenog zgloba </w:t>
      </w:r>
      <w:r w:rsidR="0088693C" w:rsidRPr="00EB53E6">
        <w:rPr>
          <w:sz w:val="16"/>
          <w:szCs w:val="16"/>
        </w:rPr>
        <w:t>.....................5%</w:t>
      </w:r>
    </w:p>
    <w:p w:rsidR="0088693C" w:rsidRPr="00EB53E6" w:rsidRDefault="00A45711" w:rsidP="0088693C">
      <w:pPr>
        <w:spacing w:after="0" w:line="240" w:lineRule="auto"/>
        <w:rPr>
          <w:sz w:val="16"/>
          <w:szCs w:val="16"/>
        </w:rPr>
      </w:pPr>
      <w:r>
        <w:rPr>
          <w:b/>
          <w:sz w:val="16"/>
          <w:szCs w:val="16"/>
        </w:rPr>
        <w:t>128</w:t>
      </w:r>
      <w:r w:rsidR="0088693C" w:rsidRPr="00EB53E6">
        <w:rPr>
          <w:b/>
          <w:sz w:val="16"/>
          <w:szCs w:val="16"/>
        </w:rPr>
        <w:t>. Labavost ramenog zgloba s koštanim defektom zglobnih tijela</w:t>
      </w:r>
      <w:r w:rsidR="0088693C" w:rsidRPr="00EB53E6">
        <w:rPr>
          <w:sz w:val="16"/>
          <w:szCs w:val="16"/>
        </w:rPr>
        <w:t xml:space="preserve"> ..................................................................................do 30%</w:t>
      </w:r>
    </w:p>
    <w:p w:rsidR="0088693C" w:rsidRPr="00EB53E6" w:rsidRDefault="00A45711" w:rsidP="0088693C">
      <w:pPr>
        <w:spacing w:after="0" w:line="240" w:lineRule="auto"/>
        <w:rPr>
          <w:sz w:val="16"/>
          <w:szCs w:val="16"/>
        </w:rPr>
      </w:pPr>
      <w:r>
        <w:rPr>
          <w:b/>
          <w:sz w:val="16"/>
          <w:szCs w:val="16"/>
        </w:rPr>
        <w:t>129</w:t>
      </w:r>
      <w:r w:rsidR="0088693C" w:rsidRPr="00EB53E6">
        <w:rPr>
          <w:b/>
          <w:sz w:val="16"/>
          <w:szCs w:val="16"/>
        </w:rPr>
        <w:t>: Nepravilno zarastao prijelom ključne kosti</w:t>
      </w:r>
      <w:r w:rsidR="0088693C" w:rsidRPr="00EB53E6">
        <w:rPr>
          <w:sz w:val="16"/>
          <w:szCs w:val="16"/>
        </w:rPr>
        <w:t xml:space="preserve"> ....................5%</w:t>
      </w:r>
    </w:p>
    <w:p w:rsidR="0088693C" w:rsidRPr="00EB53E6" w:rsidRDefault="00A45711" w:rsidP="0088693C">
      <w:pPr>
        <w:spacing w:after="0" w:line="240" w:lineRule="auto"/>
        <w:rPr>
          <w:sz w:val="16"/>
          <w:szCs w:val="16"/>
        </w:rPr>
      </w:pPr>
      <w:r>
        <w:rPr>
          <w:b/>
          <w:sz w:val="16"/>
          <w:szCs w:val="16"/>
        </w:rPr>
        <w:lastRenderedPageBreak/>
        <w:t>130</w:t>
      </w:r>
      <w:r w:rsidR="0088693C" w:rsidRPr="00EB53E6">
        <w:rPr>
          <w:b/>
          <w:sz w:val="16"/>
          <w:szCs w:val="16"/>
        </w:rPr>
        <w:t xml:space="preserve">. </w:t>
      </w:r>
      <w:proofErr w:type="spellStart"/>
      <w:r w:rsidR="0088693C" w:rsidRPr="00EB53E6">
        <w:rPr>
          <w:b/>
          <w:sz w:val="16"/>
          <w:szCs w:val="16"/>
        </w:rPr>
        <w:t>Endoproteza</w:t>
      </w:r>
      <w:proofErr w:type="spellEnd"/>
      <w:r w:rsidR="0088693C" w:rsidRPr="00EB53E6">
        <w:rPr>
          <w:b/>
          <w:sz w:val="16"/>
          <w:szCs w:val="16"/>
        </w:rPr>
        <w:t xml:space="preserve"> ramenog zgloba</w:t>
      </w:r>
      <w:r w:rsidR="0088693C" w:rsidRPr="00EB53E6">
        <w:rPr>
          <w:sz w:val="16"/>
          <w:szCs w:val="16"/>
        </w:rPr>
        <w:t xml:space="preserve"> .......................................30%</w:t>
      </w:r>
    </w:p>
    <w:p w:rsidR="0088693C" w:rsidRPr="00EB53E6" w:rsidRDefault="00A45711" w:rsidP="0088693C">
      <w:pPr>
        <w:spacing w:after="0" w:line="240" w:lineRule="auto"/>
        <w:rPr>
          <w:sz w:val="16"/>
          <w:szCs w:val="16"/>
        </w:rPr>
      </w:pPr>
      <w:r>
        <w:rPr>
          <w:b/>
          <w:sz w:val="16"/>
          <w:szCs w:val="16"/>
        </w:rPr>
        <w:t>131</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nadlaktične kosti</w:t>
      </w:r>
      <w:r w:rsidR="0088693C" w:rsidRPr="00EB53E6">
        <w:rPr>
          <w:sz w:val="16"/>
          <w:szCs w:val="16"/>
        </w:rPr>
        <w:t xml:space="preserve"> ...................................30%</w:t>
      </w:r>
    </w:p>
    <w:p w:rsidR="0088693C" w:rsidRPr="00EB53E6" w:rsidRDefault="00A45711" w:rsidP="0088693C">
      <w:pPr>
        <w:spacing w:after="0" w:line="240" w:lineRule="auto"/>
        <w:rPr>
          <w:sz w:val="16"/>
          <w:szCs w:val="16"/>
        </w:rPr>
      </w:pPr>
      <w:r>
        <w:rPr>
          <w:b/>
          <w:sz w:val="16"/>
          <w:szCs w:val="16"/>
        </w:rPr>
        <w:t>132</w:t>
      </w:r>
      <w:r w:rsidR="0088693C" w:rsidRPr="00EB53E6">
        <w:rPr>
          <w:b/>
          <w:sz w:val="16"/>
          <w:szCs w:val="16"/>
        </w:rPr>
        <w:t xml:space="preserve">. Kronični </w:t>
      </w:r>
      <w:proofErr w:type="spellStart"/>
      <w:r w:rsidR="0088693C" w:rsidRPr="00EB53E6">
        <w:rPr>
          <w:b/>
          <w:sz w:val="16"/>
          <w:szCs w:val="16"/>
        </w:rPr>
        <w:t>osteomielitis</w:t>
      </w:r>
      <w:proofErr w:type="spellEnd"/>
      <w:r w:rsidR="0088693C" w:rsidRPr="00EB53E6">
        <w:rPr>
          <w:b/>
          <w:sz w:val="16"/>
          <w:szCs w:val="16"/>
        </w:rPr>
        <w:t xml:space="preserve"> kostiju ruke s fistulom</w:t>
      </w:r>
      <w:r w:rsidR="0088693C" w:rsidRPr="00EB53E6">
        <w:rPr>
          <w:sz w:val="16"/>
          <w:szCs w:val="16"/>
        </w:rPr>
        <w:t>…………….10%</w:t>
      </w:r>
    </w:p>
    <w:p w:rsidR="0088693C" w:rsidRPr="00EB53E6" w:rsidRDefault="00A45711" w:rsidP="0088693C">
      <w:pPr>
        <w:spacing w:after="0" w:line="240" w:lineRule="auto"/>
        <w:rPr>
          <w:sz w:val="16"/>
          <w:szCs w:val="16"/>
        </w:rPr>
      </w:pPr>
      <w:r>
        <w:rPr>
          <w:b/>
          <w:sz w:val="16"/>
          <w:szCs w:val="16"/>
        </w:rPr>
        <w:t>133</w:t>
      </w:r>
      <w:r w:rsidR="0088693C" w:rsidRPr="00EB53E6">
        <w:rPr>
          <w:b/>
          <w:sz w:val="16"/>
          <w:szCs w:val="16"/>
        </w:rPr>
        <w:t xml:space="preserve">. </w:t>
      </w:r>
      <w:proofErr w:type="spellStart"/>
      <w:r w:rsidR="0088693C" w:rsidRPr="00EB53E6">
        <w:rPr>
          <w:b/>
          <w:sz w:val="16"/>
          <w:szCs w:val="16"/>
        </w:rPr>
        <w:t>Cirkulatorne</w:t>
      </w:r>
      <w:proofErr w:type="spellEnd"/>
      <w:r w:rsidR="0088693C" w:rsidRPr="00EB53E6">
        <w:rPr>
          <w:b/>
          <w:sz w:val="16"/>
          <w:szCs w:val="16"/>
        </w:rPr>
        <w:t xml:space="preserve"> promjene nakon oštećenja velikih krvnih žila ruku</w:t>
      </w:r>
      <w:r w:rsidR="0088693C" w:rsidRPr="00EB53E6">
        <w:rPr>
          <w:sz w:val="16"/>
          <w:szCs w:val="16"/>
        </w:rPr>
        <w:t>………….…………………………………………………………………</w:t>
      </w:r>
      <w:r>
        <w:rPr>
          <w:sz w:val="16"/>
          <w:szCs w:val="16"/>
        </w:rPr>
        <w:t>…….</w:t>
      </w:r>
      <w:r w:rsidR="0088693C" w:rsidRPr="00EB53E6">
        <w:rPr>
          <w:sz w:val="16"/>
          <w:szCs w:val="16"/>
        </w:rPr>
        <w:t>..15%</w:t>
      </w:r>
    </w:p>
    <w:p w:rsidR="0088693C" w:rsidRPr="00EB53E6" w:rsidRDefault="00A45711" w:rsidP="0088693C">
      <w:pPr>
        <w:spacing w:after="0" w:line="240" w:lineRule="auto"/>
        <w:rPr>
          <w:sz w:val="16"/>
          <w:szCs w:val="16"/>
        </w:rPr>
      </w:pPr>
      <w:r>
        <w:rPr>
          <w:b/>
          <w:sz w:val="16"/>
          <w:szCs w:val="16"/>
        </w:rPr>
        <w:t>134</w:t>
      </w:r>
      <w:r w:rsidR="0088693C" w:rsidRPr="00EB53E6">
        <w:rPr>
          <w:b/>
          <w:sz w:val="16"/>
          <w:szCs w:val="16"/>
        </w:rPr>
        <w:t xml:space="preserve">. Paraliza živca </w:t>
      </w:r>
      <w:proofErr w:type="spellStart"/>
      <w:r w:rsidR="0088693C" w:rsidRPr="00EB53E6">
        <w:rPr>
          <w:b/>
          <w:sz w:val="16"/>
          <w:szCs w:val="16"/>
        </w:rPr>
        <w:t>akcesoriusa</w:t>
      </w:r>
      <w:proofErr w:type="spellEnd"/>
      <w:r w:rsidR="0088693C" w:rsidRPr="00EB53E6">
        <w:rPr>
          <w:sz w:val="16"/>
          <w:szCs w:val="16"/>
        </w:rPr>
        <w:t xml:space="preserve"> .............................................15%</w:t>
      </w:r>
    </w:p>
    <w:p w:rsidR="0088693C" w:rsidRPr="00EB53E6" w:rsidRDefault="00A45711" w:rsidP="0088693C">
      <w:pPr>
        <w:spacing w:after="0" w:line="240" w:lineRule="auto"/>
        <w:rPr>
          <w:sz w:val="16"/>
          <w:szCs w:val="16"/>
        </w:rPr>
      </w:pPr>
      <w:r>
        <w:rPr>
          <w:b/>
          <w:sz w:val="16"/>
          <w:szCs w:val="16"/>
        </w:rPr>
        <w:t>135</w:t>
      </w:r>
      <w:r w:rsidR="0088693C" w:rsidRPr="00EB53E6">
        <w:rPr>
          <w:b/>
          <w:sz w:val="16"/>
          <w:szCs w:val="16"/>
        </w:rPr>
        <w:t>. Paraliza brahijalnog pleksusa</w:t>
      </w:r>
      <w:r w:rsidR="0088693C" w:rsidRPr="00EB53E6">
        <w:rPr>
          <w:sz w:val="16"/>
          <w:szCs w:val="16"/>
        </w:rPr>
        <w:t xml:space="preserve"> ........................................60%</w:t>
      </w:r>
    </w:p>
    <w:p w:rsidR="0088693C" w:rsidRPr="00EB53E6" w:rsidRDefault="00A45711" w:rsidP="0088693C">
      <w:pPr>
        <w:spacing w:after="0" w:line="240" w:lineRule="auto"/>
        <w:rPr>
          <w:sz w:val="16"/>
          <w:szCs w:val="16"/>
        </w:rPr>
      </w:pPr>
      <w:r>
        <w:rPr>
          <w:b/>
          <w:sz w:val="16"/>
          <w:szCs w:val="16"/>
        </w:rPr>
        <w:t>136</w:t>
      </w:r>
      <w:r w:rsidR="0088693C" w:rsidRPr="00EB53E6">
        <w:rPr>
          <w:b/>
          <w:sz w:val="16"/>
          <w:szCs w:val="16"/>
        </w:rPr>
        <w:t>. Djelomična paraliza brahijalnog pleksusa (ERE - gornji dio ili KLUMPKE - donji dio)</w:t>
      </w:r>
      <w:r w:rsidR="0088693C" w:rsidRPr="00EB53E6">
        <w:rPr>
          <w:sz w:val="16"/>
          <w:szCs w:val="16"/>
        </w:rPr>
        <w:t>..........................................................35%</w:t>
      </w:r>
    </w:p>
    <w:p w:rsidR="0088693C" w:rsidRPr="00EB53E6" w:rsidRDefault="00A45711" w:rsidP="0088693C">
      <w:pPr>
        <w:spacing w:after="0" w:line="240" w:lineRule="auto"/>
        <w:rPr>
          <w:sz w:val="16"/>
          <w:szCs w:val="16"/>
        </w:rPr>
      </w:pPr>
      <w:r>
        <w:rPr>
          <w:b/>
          <w:sz w:val="16"/>
          <w:szCs w:val="16"/>
        </w:rPr>
        <w:t>137</w:t>
      </w:r>
      <w:r w:rsidR="0088693C" w:rsidRPr="00EB53E6">
        <w:rPr>
          <w:b/>
          <w:sz w:val="16"/>
          <w:szCs w:val="16"/>
        </w:rPr>
        <w:t>. Paraliza aksilarnog živca</w:t>
      </w:r>
      <w:r w:rsidR="0088693C" w:rsidRPr="00EB53E6">
        <w:rPr>
          <w:sz w:val="16"/>
          <w:szCs w:val="16"/>
        </w:rPr>
        <w:t xml:space="preserve"> ................................................15%</w:t>
      </w:r>
    </w:p>
    <w:p w:rsidR="0088693C" w:rsidRPr="00EB53E6" w:rsidRDefault="00A45711" w:rsidP="0088693C">
      <w:pPr>
        <w:spacing w:after="0" w:line="240" w:lineRule="auto"/>
        <w:rPr>
          <w:sz w:val="16"/>
          <w:szCs w:val="16"/>
        </w:rPr>
      </w:pPr>
      <w:r>
        <w:rPr>
          <w:b/>
          <w:sz w:val="16"/>
          <w:szCs w:val="16"/>
        </w:rPr>
        <w:t>138</w:t>
      </w:r>
      <w:r w:rsidR="0088693C" w:rsidRPr="00EB53E6">
        <w:rPr>
          <w:b/>
          <w:sz w:val="16"/>
          <w:szCs w:val="16"/>
        </w:rPr>
        <w:t>. Paraliza radijalnog živca</w:t>
      </w:r>
      <w:r w:rsidR="0088693C" w:rsidRPr="00EB53E6">
        <w:rPr>
          <w:sz w:val="16"/>
          <w:szCs w:val="16"/>
        </w:rPr>
        <w:t xml:space="preserve"> ................................................30%</w:t>
      </w:r>
    </w:p>
    <w:p w:rsidR="0088693C" w:rsidRPr="00EB53E6" w:rsidRDefault="00A45711" w:rsidP="0088693C">
      <w:pPr>
        <w:spacing w:after="0" w:line="240" w:lineRule="auto"/>
        <w:rPr>
          <w:sz w:val="16"/>
          <w:szCs w:val="16"/>
        </w:rPr>
      </w:pPr>
      <w:r>
        <w:rPr>
          <w:b/>
          <w:sz w:val="16"/>
          <w:szCs w:val="16"/>
        </w:rPr>
        <w:t>139</w:t>
      </w:r>
      <w:r w:rsidR="0088693C" w:rsidRPr="00EB53E6">
        <w:rPr>
          <w:b/>
          <w:sz w:val="16"/>
          <w:szCs w:val="16"/>
        </w:rPr>
        <w:t xml:space="preserve">. Paraliza živca </w:t>
      </w:r>
      <w:proofErr w:type="spellStart"/>
      <w:r w:rsidR="0088693C" w:rsidRPr="00EB53E6">
        <w:rPr>
          <w:b/>
          <w:sz w:val="16"/>
          <w:szCs w:val="16"/>
        </w:rPr>
        <w:t>medianusa</w:t>
      </w:r>
      <w:proofErr w:type="spellEnd"/>
      <w:r w:rsidR="0088693C" w:rsidRPr="00EB53E6">
        <w:rPr>
          <w:sz w:val="16"/>
          <w:szCs w:val="16"/>
        </w:rPr>
        <w:t xml:space="preserve"> ...............................................35%</w:t>
      </w:r>
    </w:p>
    <w:p w:rsidR="0088693C" w:rsidRPr="00EB53E6" w:rsidRDefault="00A45711" w:rsidP="0088693C">
      <w:pPr>
        <w:spacing w:after="0" w:line="240" w:lineRule="auto"/>
        <w:rPr>
          <w:sz w:val="16"/>
          <w:szCs w:val="16"/>
        </w:rPr>
      </w:pPr>
      <w:r>
        <w:rPr>
          <w:b/>
          <w:sz w:val="16"/>
          <w:szCs w:val="16"/>
        </w:rPr>
        <w:t>140</w:t>
      </w:r>
      <w:r w:rsidR="0088693C" w:rsidRPr="00EB53E6">
        <w:rPr>
          <w:b/>
          <w:sz w:val="16"/>
          <w:szCs w:val="16"/>
        </w:rPr>
        <w:t xml:space="preserve">. Paraliza živca </w:t>
      </w:r>
      <w:proofErr w:type="spellStart"/>
      <w:r w:rsidR="0088693C" w:rsidRPr="00EB53E6">
        <w:rPr>
          <w:b/>
          <w:sz w:val="16"/>
          <w:szCs w:val="16"/>
        </w:rPr>
        <w:t>ulnarisa</w:t>
      </w:r>
      <w:proofErr w:type="spellEnd"/>
      <w:r w:rsidR="0088693C" w:rsidRPr="00EB53E6">
        <w:rPr>
          <w:sz w:val="16"/>
          <w:szCs w:val="16"/>
        </w:rPr>
        <w:t xml:space="preserve">  ...................................................30%</w:t>
      </w:r>
    </w:p>
    <w:p w:rsidR="0088693C" w:rsidRPr="00EB53E6" w:rsidRDefault="00A45711" w:rsidP="0088693C">
      <w:pPr>
        <w:spacing w:after="0" w:line="240" w:lineRule="auto"/>
        <w:rPr>
          <w:sz w:val="16"/>
          <w:szCs w:val="16"/>
        </w:rPr>
      </w:pPr>
      <w:r>
        <w:rPr>
          <w:b/>
          <w:sz w:val="16"/>
          <w:szCs w:val="16"/>
        </w:rPr>
        <w:t>141</w:t>
      </w:r>
      <w:r w:rsidR="0088693C" w:rsidRPr="00EB53E6">
        <w:rPr>
          <w:b/>
          <w:sz w:val="16"/>
          <w:szCs w:val="16"/>
        </w:rPr>
        <w:t>. Paraliza dva živca jedne ruke</w:t>
      </w:r>
      <w:r w:rsidR="0088693C" w:rsidRPr="00EB53E6">
        <w:rPr>
          <w:sz w:val="16"/>
          <w:szCs w:val="16"/>
        </w:rPr>
        <w:t xml:space="preserve"> ........................................50%</w:t>
      </w:r>
    </w:p>
    <w:p w:rsidR="0088693C" w:rsidRPr="00EB53E6" w:rsidRDefault="00A45711" w:rsidP="0088693C">
      <w:pPr>
        <w:spacing w:after="0" w:line="240" w:lineRule="auto"/>
        <w:rPr>
          <w:sz w:val="16"/>
          <w:szCs w:val="16"/>
        </w:rPr>
      </w:pPr>
      <w:r>
        <w:rPr>
          <w:b/>
          <w:sz w:val="16"/>
          <w:szCs w:val="16"/>
        </w:rPr>
        <w:t>142</w:t>
      </w:r>
      <w:r w:rsidR="0088693C" w:rsidRPr="00EB53E6">
        <w:rPr>
          <w:b/>
          <w:sz w:val="16"/>
          <w:szCs w:val="16"/>
        </w:rPr>
        <w:t>. Paraliza tri živca jedne ruke</w:t>
      </w:r>
      <w:r w:rsidR="0088693C" w:rsidRPr="00EB53E6">
        <w:rPr>
          <w:sz w:val="16"/>
          <w:szCs w:val="16"/>
        </w:rPr>
        <w:t xml:space="preserve"> ..........................................60%</w:t>
      </w:r>
    </w:p>
    <w:p w:rsidR="0088693C" w:rsidRPr="00EB53E6" w:rsidRDefault="0088693C" w:rsidP="0088693C">
      <w:pPr>
        <w:widowControl w:val="0"/>
        <w:autoSpaceDE w:val="0"/>
        <w:autoSpaceDN w:val="0"/>
        <w:adjustRightInd w:val="0"/>
        <w:rPr>
          <w:rFonts w:cstheme="minorHAnsi"/>
          <w:i/>
          <w:iCs/>
          <w:sz w:val="16"/>
          <w:szCs w:val="16"/>
        </w:rPr>
      </w:pPr>
    </w:p>
    <w:p w:rsidR="0088693C" w:rsidRPr="00EB53E6" w:rsidRDefault="0088693C" w:rsidP="0088693C">
      <w:pPr>
        <w:widowControl w:val="0"/>
        <w:autoSpaceDE w:val="0"/>
        <w:autoSpaceDN w:val="0"/>
        <w:adjustRightInd w:val="0"/>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1. </w:t>
      </w:r>
      <w:r w:rsidRPr="00EB53E6">
        <w:rPr>
          <w:rFonts w:cstheme="minorHAnsi"/>
          <w:i/>
          <w:iCs/>
          <w:sz w:val="16"/>
          <w:szCs w:val="16"/>
        </w:rPr>
        <w:t xml:space="preserve">Za iščašenje </w:t>
      </w:r>
      <w:proofErr w:type="spellStart"/>
      <w:r w:rsidRPr="00EB53E6">
        <w:rPr>
          <w:rFonts w:cstheme="minorHAnsi"/>
          <w:i/>
          <w:iCs/>
          <w:sz w:val="16"/>
          <w:szCs w:val="16"/>
        </w:rPr>
        <w:t>akromioklavikularnog</w:t>
      </w:r>
      <w:proofErr w:type="spellEnd"/>
      <w:r w:rsidRPr="00EB53E6">
        <w:rPr>
          <w:rFonts w:cstheme="minorHAnsi"/>
          <w:i/>
          <w:iCs/>
          <w:sz w:val="16"/>
          <w:szCs w:val="16"/>
        </w:rPr>
        <w:t xml:space="preserve"> zgloba ili </w:t>
      </w:r>
      <w:proofErr w:type="spellStart"/>
      <w:r w:rsidRPr="00EB53E6">
        <w:rPr>
          <w:rFonts w:cstheme="minorHAnsi"/>
          <w:i/>
          <w:iCs/>
          <w:sz w:val="16"/>
          <w:szCs w:val="16"/>
        </w:rPr>
        <w:t>sternoklavikularnog</w:t>
      </w:r>
      <w:proofErr w:type="spellEnd"/>
      <w:r w:rsidRPr="00EB53E6">
        <w:rPr>
          <w:rFonts w:cstheme="minorHAnsi"/>
          <w:i/>
          <w:iCs/>
          <w:sz w:val="16"/>
          <w:szCs w:val="16"/>
        </w:rPr>
        <w:t xml:space="preserve"> zgloba ne određuje se invaliditet.</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2. </w:t>
      </w:r>
      <w:r w:rsidRPr="00EB53E6">
        <w:rPr>
          <w:rFonts w:cstheme="minorHAnsi"/>
          <w:i/>
          <w:iCs/>
          <w:sz w:val="16"/>
          <w:szCs w:val="16"/>
        </w:rPr>
        <w:t xml:space="preserve">Za </w:t>
      </w:r>
      <w:proofErr w:type="spellStart"/>
      <w:r w:rsidRPr="00EB53E6">
        <w:rPr>
          <w:rFonts w:cstheme="minorHAnsi"/>
          <w:i/>
          <w:iCs/>
          <w:sz w:val="16"/>
          <w:szCs w:val="16"/>
        </w:rPr>
        <w:t>parezu</w:t>
      </w:r>
      <w:proofErr w:type="spellEnd"/>
      <w:r w:rsidRPr="00EB53E6">
        <w:rPr>
          <w:rFonts w:cstheme="minorHAnsi"/>
          <w:i/>
          <w:iCs/>
          <w:sz w:val="16"/>
          <w:szCs w:val="16"/>
        </w:rPr>
        <w:t xml:space="preserve"> živca određuje se maksimalno do </w:t>
      </w:r>
      <w:r w:rsidRPr="00EB53E6">
        <w:rPr>
          <w:rFonts w:cstheme="minorHAnsi"/>
          <w:sz w:val="16"/>
          <w:szCs w:val="16"/>
        </w:rPr>
        <w:t xml:space="preserve">2/3 </w:t>
      </w:r>
      <w:r w:rsidRPr="00EB53E6">
        <w:rPr>
          <w:rFonts w:cstheme="minorHAnsi"/>
          <w:i/>
          <w:iCs/>
          <w:sz w:val="16"/>
          <w:szCs w:val="16"/>
        </w:rPr>
        <w:t>invaliditeta određenog za paralizu tog živca.</w:t>
      </w:r>
    </w:p>
    <w:p w:rsidR="0088693C" w:rsidRPr="00EB53E6" w:rsidRDefault="0088693C" w:rsidP="0088693C">
      <w:pPr>
        <w:widowControl w:val="0"/>
        <w:autoSpaceDE w:val="0"/>
        <w:autoSpaceDN w:val="0"/>
        <w:adjustRightInd w:val="0"/>
        <w:jc w:val="both"/>
        <w:rPr>
          <w:rFonts w:cstheme="minorHAnsi"/>
          <w:i/>
          <w:iCs/>
          <w:sz w:val="16"/>
          <w:szCs w:val="16"/>
        </w:rPr>
      </w:pPr>
      <w:r w:rsidRPr="00EB53E6">
        <w:rPr>
          <w:rFonts w:cstheme="minorHAnsi"/>
          <w:sz w:val="16"/>
          <w:szCs w:val="16"/>
        </w:rPr>
        <w:t xml:space="preserve">3. </w:t>
      </w:r>
      <w:r w:rsidRPr="00EB53E6">
        <w:rPr>
          <w:rFonts w:cstheme="minorHAnsi"/>
          <w:i/>
          <w:iCs/>
          <w:sz w:val="16"/>
          <w:szCs w:val="16"/>
        </w:rPr>
        <w:t xml:space="preserve">Za slučajeve od točke </w:t>
      </w:r>
      <w:r w:rsidR="00A45711">
        <w:rPr>
          <w:rFonts w:cstheme="minorHAnsi"/>
          <w:sz w:val="16"/>
          <w:szCs w:val="16"/>
        </w:rPr>
        <w:t>134</w:t>
      </w:r>
      <w:r w:rsidRPr="00EB53E6">
        <w:rPr>
          <w:rFonts w:cstheme="minorHAnsi"/>
          <w:sz w:val="16"/>
          <w:szCs w:val="16"/>
        </w:rPr>
        <w:t xml:space="preserve">. </w:t>
      </w:r>
      <w:r w:rsidRPr="00EB53E6">
        <w:rPr>
          <w:rFonts w:cstheme="minorHAnsi"/>
          <w:i/>
          <w:iCs/>
          <w:sz w:val="16"/>
          <w:szCs w:val="16"/>
        </w:rPr>
        <w:t xml:space="preserve">do </w:t>
      </w:r>
      <w:r w:rsidR="00A45711">
        <w:rPr>
          <w:rFonts w:cstheme="minorHAnsi"/>
          <w:sz w:val="16"/>
          <w:szCs w:val="16"/>
        </w:rPr>
        <w:t>142</w:t>
      </w:r>
      <w:r w:rsidRPr="00EB53E6">
        <w:rPr>
          <w:rFonts w:cstheme="minorHAnsi"/>
          <w:sz w:val="16"/>
          <w:szCs w:val="16"/>
        </w:rPr>
        <w:t xml:space="preserve">. </w:t>
      </w:r>
      <w:r w:rsidRPr="00EB53E6">
        <w:rPr>
          <w:rFonts w:cstheme="minorHAnsi"/>
          <w:i/>
          <w:iCs/>
          <w:sz w:val="16"/>
          <w:szCs w:val="16"/>
        </w:rPr>
        <w:t xml:space="preserve">ocjenjuje se invaliditet nakon završenog liječenja </w:t>
      </w:r>
      <w:r w:rsidRPr="00EB53E6">
        <w:rPr>
          <w:rFonts w:cstheme="minorHAnsi"/>
          <w:sz w:val="16"/>
          <w:szCs w:val="16"/>
        </w:rPr>
        <w:t xml:space="preserve">i </w:t>
      </w:r>
      <w:r w:rsidRPr="00EB53E6">
        <w:rPr>
          <w:rFonts w:cstheme="minorHAnsi"/>
          <w:i/>
          <w:iCs/>
          <w:sz w:val="16"/>
          <w:szCs w:val="16"/>
        </w:rPr>
        <w:t>rehabilitacije, ali ne prije dvije godine poslije ozljede, uz obveznu verifikaciju ozljede živca EMG nalazom, učinjenim nakon završenog liječenja.</w:t>
      </w:r>
    </w:p>
    <w:p w:rsidR="0088693C" w:rsidRPr="00EB53E6" w:rsidRDefault="00A45711" w:rsidP="0088693C">
      <w:pPr>
        <w:spacing w:after="0" w:line="240" w:lineRule="auto"/>
        <w:rPr>
          <w:sz w:val="16"/>
          <w:szCs w:val="16"/>
        </w:rPr>
      </w:pPr>
      <w:r>
        <w:rPr>
          <w:b/>
          <w:sz w:val="16"/>
          <w:szCs w:val="16"/>
        </w:rPr>
        <w:t>143</w:t>
      </w:r>
      <w:r w:rsidR="0088693C" w:rsidRPr="00EB53E6">
        <w:rPr>
          <w:b/>
          <w:sz w:val="16"/>
          <w:szCs w:val="16"/>
        </w:rPr>
        <w:t xml:space="preserve">.Potpuna ukočenost zgloba lakta, nakon rendgenološki dokazanog prijeloma:                                                                                        </w:t>
      </w:r>
      <w:r w:rsidR="0088693C" w:rsidRPr="00EB53E6">
        <w:rPr>
          <w:sz w:val="16"/>
          <w:szCs w:val="16"/>
        </w:rPr>
        <w:t>a) u funkcionalno nepovoljnom položaju ...............................30%</w:t>
      </w:r>
    </w:p>
    <w:p w:rsidR="0088693C" w:rsidRPr="00EB53E6" w:rsidRDefault="0088693C" w:rsidP="0088693C">
      <w:pPr>
        <w:spacing w:after="0" w:line="240" w:lineRule="auto"/>
        <w:rPr>
          <w:sz w:val="16"/>
          <w:szCs w:val="16"/>
        </w:rPr>
      </w:pPr>
      <w:r w:rsidRPr="00EB53E6">
        <w:rPr>
          <w:sz w:val="16"/>
          <w:szCs w:val="16"/>
        </w:rPr>
        <w:t>b) u funkcionalno povoljnom položaju od 100 do 140 stupnjeva…..............................................................................20%</w:t>
      </w:r>
    </w:p>
    <w:p w:rsidR="0088693C" w:rsidRPr="00EB53E6" w:rsidRDefault="00A45711" w:rsidP="0088693C">
      <w:pPr>
        <w:spacing w:after="0" w:line="240" w:lineRule="auto"/>
        <w:rPr>
          <w:sz w:val="16"/>
          <w:szCs w:val="16"/>
        </w:rPr>
      </w:pPr>
      <w:r>
        <w:rPr>
          <w:b/>
          <w:sz w:val="16"/>
          <w:szCs w:val="16"/>
        </w:rPr>
        <w:t>144</w:t>
      </w:r>
      <w:r w:rsidR="0088693C" w:rsidRPr="00EB53E6">
        <w:rPr>
          <w:b/>
          <w:sz w:val="16"/>
          <w:szCs w:val="16"/>
        </w:rPr>
        <w:t xml:space="preserve">. Rendgenološki dokazani prijelomi u području lakta zarasli s pomakom ili </w:t>
      </w:r>
      <w:proofErr w:type="spellStart"/>
      <w:r w:rsidR="0088693C" w:rsidRPr="00EB53E6">
        <w:rPr>
          <w:b/>
          <w:sz w:val="16"/>
          <w:szCs w:val="16"/>
        </w:rPr>
        <w:t>intraartikularni</w:t>
      </w:r>
      <w:proofErr w:type="spellEnd"/>
      <w:r w:rsidR="0088693C" w:rsidRPr="00EB53E6">
        <w:rPr>
          <w:b/>
          <w:sz w:val="16"/>
          <w:szCs w:val="16"/>
        </w:rPr>
        <w:t xml:space="preserve"> prijelomi uz urednu funkciju </w:t>
      </w:r>
      <w:proofErr w:type="spellStart"/>
      <w:r w:rsidR="0088693C" w:rsidRPr="00EB53E6">
        <w:rPr>
          <w:b/>
          <w:sz w:val="16"/>
          <w:szCs w:val="16"/>
        </w:rPr>
        <w:t>lakatnog</w:t>
      </w:r>
      <w:proofErr w:type="spellEnd"/>
      <w:r w:rsidR="0088693C" w:rsidRPr="00EB53E6">
        <w:rPr>
          <w:b/>
          <w:sz w:val="16"/>
          <w:szCs w:val="16"/>
        </w:rPr>
        <w:t xml:space="preserve"> zgloba</w:t>
      </w:r>
      <w:r w:rsidR="0088693C" w:rsidRPr="00EB53E6">
        <w:rPr>
          <w:sz w:val="16"/>
          <w:szCs w:val="16"/>
        </w:rPr>
        <w:t xml:space="preserve">  .......................................................................5%</w:t>
      </w:r>
    </w:p>
    <w:p w:rsidR="0088693C" w:rsidRPr="00666F88" w:rsidRDefault="00A45711" w:rsidP="0088693C">
      <w:pPr>
        <w:spacing w:after="0" w:line="240" w:lineRule="auto"/>
        <w:rPr>
          <w:b/>
          <w:sz w:val="16"/>
          <w:szCs w:val="16"/>
        </w:rPr>
      </w:pPr>
      <w:r w:rsidRPr="00666F88">
        <w:rPr>
          <w:b/>
          <w:sz w:val="16"/>
          <w:szCs w:val="16"/>
        </w:rPr>
        <w:t>145</w:t>
      </w:r>
      <w:r w:rsidR="0088693C" w:rsidRPr="00666F88">
        <w:rPr>
          <w:b/>
          <w:sz w:val="16"/>
          <w:szCs w:val="16"/>
        </w:rPr>
        <w:t xml:space="preserve">. Umanjena pokretljivost zgloba lakta nakon rendgenološki </w:t>
      </w:r>
    </w:p>
    <w:p w:rsidR="0088693C" w:rsidRPr="00EB53E6" w:rsidRDefault="0088693C" w:rsidP="0088693C">
      <w:pPr>
        <w:spacing w:after="0" w:line="240" w:lineRule="auto"/>
        <w:rPr>
          <w:b/>
          <w:sz w:val="16"/>
          <w:szCs w:val="16"/>
        </w:rPr>
      </w:pPr>
      <w:r w:rsidRPr="00666F88">
        <w:rPr>
          <w:b/>
          <w:sz w:val="16"/>
          <w:szCs w:val="16"/>
        </w:rPr>
        <w:t xml:space="preserve">        dokazanog prijeloma, komparirana sa zdravim:</w:t>
      </w:r>
    </w:p>
    <w:p w:rsidR="0088693C" w:rsidRPr="00EB53E6" w:rsidRDefault="0088693C" w:rsidP="0088693C">
      <w:pPr>
        <w:spacing w:after="0" w:line="240" w:lineRule="auto"/>
        <w:rPr>
          <w:sz w:val="16"/>
          <w:szCs w:val="16"/>
        </w:rPr>
      </w:pPr>
      <w:r w:rsidRPr="00EB53E6">
        <w:rPr>
          <w:sz w:val="16"/>
          <w:szCs w:val="16"/>
        </w:rPr>
        <w:t>a) umanjenje do 1/3 pokreta zgloba....................................do 5%</w:t>
      </w:r>
    </w:p>
    <w:p w:rsidR="0088693C" w:rsidRPr="00EB53E6" w:rsidRDefault="0088693C" w:rsidP="0088693C">
      <w:pPr>
        <w:spacing w:after="0" w:line="240" w:lineRule="auto"/>
        <w:rPr>
          <w:sz w:val="16"/>
          <w:szCs w:val="16"/>
        </w:rPr>
      </w:pPr>
      <w:r w:rsidRPr="00EB53E6">
        <w:rPr>
          <w:sz w:val="16"/>
          <w:szCs w:val="16"/>
        </w:rPr>
        <w:t>b) umanjenje do 2/3 pokreta zgloba .................................do 10%</w:t>
      </w:r>
    </w:p>
    <w:p w:rsidR="0088693C" w:rsidRPr="00EB53E6" w:rsidRDefault="0088693C" w:rsidP="0088693C">
      <w:pPr>
        <w:spacing w:after="0" w:line="240" w:lineRule="auto"/>
        <w:rPr>
          <w:sz w:val="16"/>
          <w:szCs w:val="16"/>
        </w:rPr>
      </w:pPr>
      <w:r w:rsidRPr="00EB53E6">
        <w:rPr>
          <w:sz w:val="16"/>
          <w:szCs w:val="16"/>
        </w:rPr>
        <w:t>c) umanjenje preko 2/3 pokreta zgloba .................................15%</w:t>
      </w:r>
    </w:p>
    <w:p w:rsidR="0088693C" w:rsidRPr="00EB53E6" w:rsidRDefault="00666F88" w:rsidP="0088693C">
      <w:pPr>
        <w:spacing w:after="0" w:line="240" w:lineRule="auto"/>
        <w:rPr>
          <w:b/>
          <w:sz w:val="16"/>
          <w:szCs w:val="16"/>
        </w:rPr>
      </w:pPr>
      <w:r>
        <w:rPr>
          <w:b/>
          <w:sz w:val="16"/>
          <w:szCs w:val="16"/>
        </w:rPr>
        <w:t>145</w:t>
      </w:r>
      <w:r w:rsidR="0088693C" w:rsidRPr="00EB53E6">
        <w:rPr>
          <w:b/>
          <w:sz w:val="16"/>
          <w:szCs w:val="16"/>
        </w:rPr>
        <w:t>. Rasklimani zglob lakta - oscilacija pokreta u poprečnom smjeru:</w:t>
      </w:r>
    </w:p>
    <w:p w:rsidR="0088693C" w:rsidRPr="00EB53E6" w:rsidRDefault="0088693C" w:rsidP="0088693C">
      <w:pPr>
        <w:spacing w:after="0" w:line="240" w:lineRule="auto"/>
        <w:rPr>
          <w:sz w:val="16"/>
          <w:szCs w:val="16"/>
        </w:rPr>
      </w:pPr>
      <w:r w:rsidRPr="00EB53E6">
        <w:rPr>
          <w:sz w:val="16"/>
          <w:szCs w:val="16"/>
        </w:rPr>
        <w:t>a) oscilacija do 20 stupnjeva ..................................................10%</w:t>
      </w:r>
    </w:p>
    <w:p w:rsidR="0088693C" w:rsidRPr="00EB53E6" w:rsidRDefault="0088693C" w:rsidP="0088693C">
      <w:pPr>
        <w:spacing w:after="0" w:line="240" w:lineRule="auto"/>
        <w:rPr>
          <w:sz w:val="16"/>
          <w:szCs w:val="16"/>
        </w:rPr>
      </w:pPr>
      <w:r w:rsidRPr="00EB53E6">
        <w:rPr>
          <w:sz w:val="16"/>
          <w:szCs w:val="16"/>
        </w:rPr>
        <w:t>b) oscilacija preko 20 stupnjeva .............................................25%</w:t>
      </w:r>
    </w:p>
    <w:p w:rsidR="0088693C" w:rsidRPr="00EB53E6" w:rsidRDefault="0088693C" w:rsidP="0088693C">
      <w:pPr>
        <w:widowControl w:val="0"/>
        <w:tabs>
          <w:tab w:val="left" w:pos="264"/>
          <w:tab w:val="right" w:leader="dot" w:pos="4910"/>
        </w:tabs>
        <w:autoSpaceDE w:val="0"/>
        <w:autoSpaceDN w:val="0"/>
        <w:adjustRightInd w:val="0"/>
        <w:jc w:val="both"/>
        <w:rPr>
          <w:rFonts w:cstheme="minorHAnsi"/>
          <w:i/>
          <w:iCs/>
          <w:sz w:val="16"/>
          <w:szCs w:val="16"/>
        </w:rPr>
      </w:pPr>
    </w:p>
    <w:p w:rsidR="0088693C" w:rsidRPr="00EB53E6" w:rsidRDefault="0088693C" w:rsidP="0088693C">
      <w:pPr>
        <w:widowControl w:val="0"/>
        <w:tabs>
          <w:tab w:val="left" w:pos="264"/>
          <w:tab w:val="right" w:leader="dot" w:pos="4910"/>
        </w:tabs>
        <w:autoSpaceDE w:val="0"/>
        <w:autoSpaceDN w:val="0"/>
        <w:adjustRightInd w:val="0"/>
        <w:jc w:val="both"/>
        <w:rPr>
          <w:rFonts w:cstheme="minorHAnsi"/>
          <w:b/>
          <w:i/>
          <w:iCs/>
          <w:sz w:val="16"/>
          <w:szCs w:val="16"/>
        </w:rPr>
      </w:pPr>
      <w:r w:rsidRPr="00EB53E6">
        <w:rPr>
          <w:rFonts w:cstheme="minorHAnsi"/>
          <w:b/>
          <w:i/>
          <w:iCs/>
          <w:sz w:val="16"/>
          <w:szCs w:val="16"/>
        </w:rPr>
        <w:t>POSEBNE ODREDBE</w:t>
      </w:r>
    </w:p>
    <w:p w:rsidR="0088693C" w:rsidRPr="00EB53E6" w:rsidRDefault="0088693C" w:rsidP="001F5BC6">
      <w:pPr>
        <w:widowControl w:val="0"/>
        <w:tabs>
          <w:tab w:val="left" w:pos="264"/>
          <w:tab w:val="right" w:leader="dot" w:pos="4910"/>
        </w:tabs>
        <w:autoSpaceDE w:val="0"/>
        <w:autoSpaceDN w:val="0"/>
        <w:adjustRightInd w:val="0"/>
        <w:jc w:val="both"/>
        <w:rPr>
          <w:rFonts w:cstheme="minorHAnsi"/>
          <w:i/>
          <w:iCs/>
          <w:sz w:val="16"/>
          <w:szCs w:val="16"/>
        </w:rPr>
      </w:pPr>
      <w:r w:rsidRPr="00EB53E6">
        <w:rPr>
          <w:rFonts w:cstheme="minorHAnsi"/>
          <w:i/>
          <w:iCs/>
          <w:sz w:val="16"/>
          <w:szCs w:val="16"/>
        </w:rPr>
        <w:t xml:space="preserve">Po točkama </w:t>
      </w:r>
      <w:r w:rsidRPr="00EB53E6">
        <w:rPr>
          <w:rFonts w:cstheme="minorHAnsi"/>
          <w:sz w:val="16"/>
          <w:szCs w:val="16"/>
        </w:rPr>
        <w:t xml:space="preserve">138. </w:t>
      </w:r>
      <w:r w:rsidRPr="00EB53E6">
        <w:rPr>
          <w:rFonts w:cstheme="minorHAnsi"/>
          <w:i/>
          <w:iCs/>
          <w:sz w:val="16"/>
          <w:szCs w:val="16"/>
        </w:rPr>
        <w:t xml:space="preserve">do </w:t>
      </w:r>
      <w:r w:rsidRPr="00EB53E6">
        <w:rPr>
          <w:rFonts w:cstheme="minorHAnsi"/>
          <w:sz w:val="16"/>
          <w:szCs w:val="16"/>
        </w:rPr>
        <w:t xml:space="preserve">141. </w:t>
      </w:r>
      <w:r w:rsidRPr="00EB53E6">
        <w:rPr>
          <w:rFonts w:cstheme="minorHAnsi"/>
          <w:i/>
          <w:iCs/>
          <w:sz w:val="16"/>
          <w:szCs w:val="16"/>
        </w:rPr>
        <w:t xml:space="preserve">invaliditet se ocjenjuje </w:t>
      </w:r>
      <w:r w:rsidRPr="00EB53E6">
        <w:rPr>
          <w:rFonts w:cstheme="minorHAnsi"/>
          <w:sz w:val="16"/>
          <w:szCs w:val="16"/>
        </w:rPr>
        <w:t xml:space="preserve">6 </w:t>
      </w:r>
      <w:r w:rsidRPr="00EB53E6">
        <w:rPr>
          <w:rFonts w:cstheme="minorHAnsi"/>
          <w:i/>
          <w:iCs/>
          <w:sz w:val="16"/>
          <w:szCs w:val="16"/>
        </w:rPr>
        <w:t xml:space="preserve">mjeseci nakon završenog cjelokupnog liječenja </w:t>
      </w:r>
      <w:r w:rsidRPr="00EB53E6">
        <w:rPr>
          <w:rFonts w:cstheme="minorHAnsi"/>
          <w:sz w:val="16"/>
          <w:szCs w:val="16"/>
        </w:rPr>
        <w:t xml:space="preserve">i </w:t>
      </w:r>
      <w:r w:rsidRPr="00EB53E6">
        <w:rPr>
          <w:rFonts w:cstheme="minorHAnsi"/>
          <w:i/>
          <w:iCs/>
          <w:sz w:val="16"/>
          <w:szCs w:val="16"/>
        </w:rPr>
        <w:t>rehabilitacije.</w:t>
      </w:r>
    </w:p>
    <w:p w:rsidR="0088693C" w:rsidRPr="00EB53E6" w:rsidRDefault="00666F88" w:rsidP="0088693C">
      <w:pPr>
        <w:spacing w:after="0" w:line="240" w:lineRule="auto"/>
        <w:rPr>
          <w:sz w:val="16"/>
          <w:szCs w:val="16"/>
        </w:rPr>
      </w:pPr>
      <w:r>
        <w:rPr>
          <w:b/>
          <w:sz w:val="16"/>
          <w:szCs w:val="16"/>
        </w:rPr>
        <w:t>146</w:t>
      </w:r>
      <w:r w:rsidR="0088693C" w:rsidRPr="00EB53E6">
        <w:rPr>
          <w:b/>
          <w:sz w:val="16"/>
          <w:szCs w:val="16"/>
        </w:rPr>
        <w:t xml:space="preserve">. </w:t>
      </w:r>
      <w:proofErr w:type="spellStart"/>
      <w:r w:rsidR="0088693C" w:rsidRPr="00EB53E6">
        <w:rPr>
          <w:b/>
          <w:sz w:val="16"/>
          <w:szCs w:val="16"/>
        </w:rPr>
        <w:t>Endoproteza</w:t>
      </w:r>
      <w:proofErr w:type="spellEnd"/>
      <w:r w:rsidR="0088693C" w:rsidRPr="00EB53E6">
        <w:rPr>
          <w:b/>
          <w:sz w:val="16"/>
          <w:szCs w:val="16"/>
        </w:rPr>
        <w:t xml:space="preserve"> lakta</w:t>
      </w:r>
      <w:r w:rsidR="0088693C" w:rsidRPr="00EB53E6">
        <w:rPr>
          <w:sz w:val="16"/>
          <w:szCs w:val="16"/>
        </w:rPr>
        <w:t xml:space="preserve"> .........................................................25%</w:t>
      </w:r>
    </w:p>
    <w:p w:rsidR="0088693C" w:rsidRPr="00EB53E6" w:rsidRDefault="00666F88" w:rsidP="0088693C">
      <w:pPr>
        <w:spacing w:after="0" w:line="240" w:lineRule="auto"/>
        <w:rPr>
          <w:sz w:val="16"/>
          <w:szCs w:val="16"/>
        </w:rPr>
      </w:pPr>
      <w:r>
        <w:rPr>
          <w:b/>
          <w:sz w:val="16"/>
          <w:szCs w:val="16"/>
        </w:rPr>
        <w:t>147</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obje kosti podlaktice</w:t>
      </w:r>
      <w:r w:rsidR="0088693C" w:rsidRPr="00EB53E6">
        <w:rPr>
          <w:sz w:val="16"/>
          <w:szCs w:val="16"/>
        </w:rPr>
        <w:t xml:space="preserve"> ............................30%</w:t>
      </w:r>
    </w:p>
    <w:p w:rsidR="0088693C" w:rsidRPr="00EB53E6" w:rsidRDefault="00666F88" w:rsidP="0088693C">
      <w:pPr>
        <w:spacing w:after="0" w:line="240" w:lineRule="auto"/>
        <w:rPr>
          <w:sz w:val="16"/>
          <w:szCs w:val="16"/>
        </w:rPr>
      </w:pPr>
      <w:r>
        <w:rPr>
          <w:b/>
          <w:sz w:val="16"/>
          <w:szCs w:val="16"/>
        </w:rPr>
        <w:t>148</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w:t>
      </w:r>
      <w:proofErr w:type="spellStart"/>
      <w:r w:rsidR="0088693C" w:rsidRPr="00EB53E6">
        <w:rPr>
          <w:b/>
          <w:sz w:val="16"/>
          <w:szCs w:val="16"/>
        </w:rPr>
        <w:t>radiusa</w:t>
      </w:r>
      <w:proofErr w:type="spellEnd"/>
      <w:r w:rsidR="0088693C" w:rsidRPr="00EB53E6">
        <w:rPr>
          <w:sz w:val="16"/>
          <w:szCs w:val="16"/>
        </w:rPr>
        <w:t xml:space="preserve"> ..................................................15%</w:t>
      </w:r>
    </w:p>
    <w:p w:rsidR="0088693C" w:rsidRPr="00EB53E6" w:rsidRDefault="00666F88" w:rsidP="0088693C">
      <w:pPr>
        <w:spacing w:after="0" w:line="240" w:lineRule="auto"/>
        <w:rPr>
          <w:sz w:val="16"/>
          <w:szCs w:val="16"/>
        </w:rPr>
      </w:pPr>
      <w:r>
        <w:rPr>
          <w:b/>
          <w:sz w:val="16"/>
          <w:szCs w:val="16"/>
        </w:rPr>
        <w:t>149</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w:t>
      </w:r>
      <w:proofErr w:type="spellStart"/>
      <w:r w:rsidR="0088693C" w:rsidRPr="00EB53E6">
        <w:rPr>
          <w:b/>
          <w:sz w:val="16"/>
          <w:szCs w:val="16"/>
        </w:rPr>
        <w:t>ulne</w:t>
      </w:r>
      <w:proofErr w:type="spellEnd"/>
      <w:r w:rsidR="0088693C" w:rsidRPr="00EB53E6">
        <w:rPr>
          <w:sz w:val="16"/>
          <w:szCs w:val="16"/>
        </w:rPr>
        <w:t xml:space="preserve"> .......................................................15%</w:t>
      </w:r>
    </w:p>
    <w:p w:rsidR="0088693C" w:rsidRPr="00EB53E6" w:rsidRDefault="00666F88" w:rsidP="0088693C">
      <w:pPr>
        <w:spacing w:after="0" w:line="240" w:lineRule="auto"/>
        <w:rPr>
          <w:sz w:val="16"/>
          <w:szCs w:val="16"/>
        </w:rPr>
      </w:pPr>
      <w:r>
        <w:rPr>
          <w:b/>
          <w:sz w:val="16"/>
          <w:szCs w:val="16"/>
        </w:rPr>
        <w:t>150</w:t>
      </w:r>
      <w:r w:rsidR="0088693C" w:rsidRPr="00EB53E6">
        <w:rPr>
          <w:b/>
          <w:sz w:val="16"/>
          <w:szCs w:val="16"/>
        </w:rPr>
        <w:t>. Potpuna ukočenost podlaktice u supinaciji nakon rendgenološki dokazanog prijeloma</w:t>
      </w:r>
      <w:r w:rsidR="0088693C" w:rsidRPr="00EB53E6">
        <w:rPr>
          <w:sz w:val="16"/>
          <w:szCs w:val="16"/>
        </w:rPr>
        <w:t xml:space="preserve"> .....................................25%</w:t>
      </w:r>
    </w:p>
    <w:p w:rsidR="0088693C" w:rsidRPr="00EB53E6" w:rsidRDefault="00666F88" w:rsidP="0088693C">
      <w:pPr>
        <w:spacing w:after="0" w:line="240" w:lineRule="auto"/>
        <w:rPr>
          <w:b/>
          <w:sz w:val="16"/>
          <w:szCs w:val="16"/>
        </w:rPr>
      </w:pPr>
      <w:r>
        <w:rPr>
          <w:b/>
          <w:sz w:val="16"/>
          <w:szCs w:val="16"/>
        </w:rPr>
        <w:t>151</w:t>
      </w:r>
      <w:r w:rsidR="0088693C" w:rsidRPr="00EB53E6">
        <w:rPr>
          <w:b/>
          <w:sz w:val="16"/>
          <w:szCs w:val="16"/>
        </w:rPr>
        <w:t xml:space="preserve">. Potpuna ukočenost podlaktice u srednjem položaju nakon </w:t>
      </w:r>
    </w:p>
    <w:p w:rsidR="0088693C" w:rsidRPr="00EB53E6" w:rsidRDefault="0088693C" w:rsidP="0088693C">
      <w:pPr>
        <w:spacing w:after="0" w:line="240" w:lineRule="auto"/>
        <w:rPr>
          <w:sz w:val="16"/>
          <w:szCs w:val="16"/>
        </w:rPr>
      </w:pPr>
      <w:r w:rsidRPr="00EB53E6">
        <w:rPr>
          <w:b/>
          <w:sz w:val="16"/>
          <w:szCs w:val="16"/>
        </w:rPr>
        <w:t xml:space="preserve">        rendgenološki dokazanog prijeloma</w:t>
      </w:r>
      <w:r w:rsidRPr="00EB53E6">
        <w:rPr>
          <w:sz w:val="16"/>
          <w:szCs w:val="16"/>
        </w:rPr>
        <w:t xml:space="preserve"> .............................15%</w:t>
      </w:r>
    </w:p>
    <w:p w:rsidR="0088693C" w:rsidRPr="00EB53E6" w:rsidRDefault="00666F88" w:rsidP="0088693C">
      <w:pPr>
        <w:spacing w:after="0" w:line="240" w:lineRule="auto"/>
        <w:rPr>
          <w:sz w:val="16"/>
          <w:szCs w:val="16"/>
        </w:rPr>
      </w:pPr>
      <w:r>
        <w:rPr>
          <w:b/>
          <w:sz w:val="16"/>
          <w:szCs w:val="16"/>
        </w:rPr>
        <w:t>152</w:t>
      </w:r>
      <w:r w:rsidR="0088693C" w:rsidRPr="00EB53E6">
        <w:rPr>
          <w:b/>
          <w:sz w:val="16"/>
          <w:szCs w:val="16"/>
        </w:rPr>
        <w:t xml:space="preserve">. Potpuna ukočenost podlaktice u </w:t>
      </w:r>
      <w:proofErr w:type="spellStart"/>
      <w:r w:rsidR="0088693C" w:rsidRPr="00EB53E6">
        <w:rPr>
          <w:b/>
          <w:sz w:val="16"/>
          <w:szCs w:val="16"/>
        </w:rPr>
        <w:t>pronaciji</w:t>
      </w:r>
      <w:proofErr w:type="spellEnd"/>
      <w:r w:rsidR="0088693C" w:rsidRPr="00EB53E6">
        <w:rPr>
          <w:b/>
          <w:sz w:val="16"/>
          <w:szCs w:val="16"/>
        </w:rPr>
        <w:t xml:space="preserve"> nakon rendgenološki dokazanog prijeloma</w:t>
      </w:r>
      <w:r w:rsidR="0088693C" w:rsidRPr="00EB53E6">
        <w:rPr>
          <w:sz w:val="16"/>
          <w:szCs w:val="16"/>
        </w:rPr>
        <w:t xml:space="preserve"> .....................................20%</w:t>
      </w:r>
    </w:p>
    <w:p w:rsidR="0088693C" w:rsidRPr="00666F88" w:rsidRDefault="00666F88" w:rsidP="0088693C">
      <w:pPr>
        <w:spacing w:after="0" w:line="240" w:lineRule="auto"/>
        <w:rPr>
          <w:b/>
          <w:sz w:val="16"/>
          <w:szCs w:val="16"/>
        </w:rPr>
      </w:pPr>
      <w:r w:rsidRPr="00666F88">
        <w:rPr>
          <w:b/>
          <w:sz w:val="16"/>
          <w:szCs w:val="16"/>
        </w:rPr>
        <w:t>153</w:t>
      </w:r>
      <w:r w:rsidR="0088693C" w:rsidRPr="00666F88">
        <w:rPr>
          <w:b/>
          <w:sz w:val="16"/>
          <w:szCs w:val="16"/>
        </w:rPr>
        <w:t xml:space="preserve">. Umanjena rotacija podlaktice (pro-supinacija) nakon </w:t>
      </w:r>
    </w:p>
    <w:p w:rsidR="0088693C" w:rsidRPr="00EB53E6" w:rsidRDefault="00666F88" w:rsidP="0088693C">
      <w:pPr>
        <w:spacing w:after="0" w:line="240" w:lineRule="auto"/>
        <w:rPr>
          <w:sz w:val="16"/>
          <w:szCs w:val="16"/>
        </w:rPr>
      </w:pPr>
      <w:r>
        <w:rPr>
          <w:b/>
          <w:sz w:val="16"/>
          <w:szCs w:val="16"/>
        </w:rPr>
        <w:t xml:space="preserve"> </w:t>
      </w:r>
      <w:r w:rsidR="0088693C" w:rsidRPr="00666F88">
        <w:rPr>
          <w:b/>
          <w:sz w:val="16"/>
          <w:szCs w:val="16"/>
        </w:rPr>
        <w:t>rendgenološki dokazanog prijeloma, komparirana sa zdravom</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umanjenje do 1/3 pokreta zgloba ...................................do 5%</w:t>
      </w:r>
    </w:p>
    <w:p w:rsidR="0088693C" w:rsidRPr="00EB53E6" w:rsidRDefault="0088693C" w:rsidP="0088693C">
      <w:pPr>
        <w:spacing w:after="0" w:line="240" w:lineRule="auto"/>
        <w:rPr>
          <w:sz w:val="16"/>
          <w:szCs w:val="16"/>
        </w:rPr>
      </w:pPr>
      <w:r w:rsidRPr="00EB53E6">
        <w:rPr>
          <w:sz w:val="16"/>
          <w:szCs w:val="16"/>
        </w:rPr>
        <w:t>b) umanjenje do 2/3 pokreta zgloba..................................do 10%</w:t>
      </w:r>
    </w:p>
    <w:p w:rsidR="0088693C" w:rsidRPr="00EB53E6" w:rsidRDefault="0088693C" w:rsidP="0088693C">
      <w:pPr>
        <w:spacing w:after="0" w:line="240" w:lineRule="auto"/>
        <w:rPr>
          <w:sz w:val="16"/>
          <w:szCs w:val="16"/>
        </w:rPr>
      </w:pPr>
      <w:r w:rsidRPr="00EB53E6">
        <w:rPr>
          <w:sz w:val="16"/>
          <w:szCs w:val="16"/>
        </w:rPr>
        <w:t>c) umanjenje preko 2/3 pokreta zgloba .................................15%</w:t>
      </w:r>
    </w:p>
    <w:p w:rsidR="0088693C" w:rsidRPr="00EB53E6" w:rsidRDefault="00666F88" w:rsidP="0088693C">
      <w:pPr>
        <w:spacing w:after="0" w:line="240" w:lineRule="auto"/>
        <w:rPr>
          <w:b/>
          <w:sz w:val="16"/>
          <w:szCs w:val="16"/>
        </w:rPr>
      </w:pPr>
      <w:r>
        <w:rPr>
          <w:b/>
          <w:sz w:val="16"/>
          <w:szCs w:val="16"/>
        </w:rPr>
        <w:t>154</w:t>
      </w:r>
      <w:r w:rsidR="0088693C" w:rsidRPr="00EB53E6">
        <w:rPr>
          <w:b/>
          <w:sz w:val="16"/>
          <w:szCs w:val="16"/>
        </w:rPr>
        <w:t>. Potpuna ukočenost ručnog zgloba nakon rendgenološki dokazanog prijeloma:</w:t>
      </w:r>
    </w:p>
    <w:p w:rsidR="0088693C" w:rsidRPr="00EB53E6" w:rsidRDefault="0088693C" w:rsidP="0088693C">
      <w:pPr>
        <w:spacing w:after="0" w:line="240" w:lineRule="auto"/>
        <w:rPr>
          <w:sz w:val="16"/>
          <w:szCs w:val="16"/>
        </w:rPr>
      </w:pPr>
      <w:r w:rsidRPr="00EB53E6">
        <w:rPr>
          <w:sz w:val="16"/>
          <w:szCs w:val="16"/>
        </w:rPr>
        <w:t>a) u položaju ekstenzije ..........................................................15%</w:t>
      </w:r>
    </w:p>
    <w:p w:rsidR="0088693C" w:rsidRPr="00EB53E6" w:rsidRDefault="0088693C" w:rsidP="0088693C">
      <w:pPr>
        <w:spacing w:after="0" w:line="240" w:lineRule="auto"/>
        <w:rPr>
          <w:sz w:val="16"/>
          <w:szCs w:val="16"/>
        </w:rPr>
      </w:pPr>
      <w:r w:rsidRPr="00EB53E6">
        <w:rPr>
          <w:sz w:val="16"/>
          <w:szCs w:val="16"/>
        </w:rPr>
        <w:t>b) u osovini podlaktice ...........................................................20%</w:t>
      </w:r>
    </w:p>
    <w:p w:rsidR="0088693C" w:rsidRPr="00EB53E6" w:rsidRDefault="0088693C" w:rsidP="0088693C">
      <w:pPr>
        <w:spacing w:after="0" w:line="240" w:lineRule="auto"/>
        <w:rPr>
          <w:sz w:val="16"/>
          <w:szCs w:val="16"/>
        </w:rPr>
      </w:pPr>
      <w:r w:rsidRPr="00EB53E6">
        <w:rPr>
          <w:sz w:val="16"/>
          <w:szCs w:val="16"/>
        </w:rPr>
        <w:t>c) u položaju fleksije ...............................................................30%</w:t>
      </w:r>
    </w:p>
    <w:p w:rsidR="0088693C" w:rsidRPr="00EB53E6" w:rsidRDefault="00666F88" w:rsidP="0088693C">
      <w:pPr>
        <w:spacing w:after="0" w:line="240" w:lineRule="auto"/>
        <w:rPr>
          <w:rFonts w:cstheme="minorHAnsi"/>
          <w:b/>
          <w:sz w:val="16"/>
          <w:szCs w:val="16"/>
        </w:rPr>
      </w:pPr>
      <w:r>
        <w:rPr>
          <w:rFonts w:cstheme="minorHAnsi"/>
          <w:b/>
          <w:sz w:val="16"/>
          <w:szCs w:val="16"/>
        </w:rPr>
        <w:t>155</w:t>
      </w:r>
      <w:r w:rsidR="0088693C" w:rsidRPr="00EB53E6">
        <w:rPr>
          <w:rFonts w:cstheme="minorHAnsi"/>
          <w:b/>
          <w:sz w:val="16"/>
          <w:szCs w:val="16"/>
        </w:rPr>
        <w:t>. Umanjena pokretljivost ručnog zgloba nakon rendgenološki dokazanog prijeloma, komparirana sa zdravim:</w:t>
      </w:r>
    </w:p>
    <w:p w:rsidR="0088693C" w:rsidRPr="00EB53E6" w:rsidRDefault="0088693C" w:rsidP="0088693C">
      <w:pPr>
        <w:spacing w:after="0" w:line="240" w:lineRule="auto"/>
        <w:rPr>
          <w:rFonts w:cstheme="minorHAnsi"/>
          <w:sz w:val="16"/>
          <w:szCs w:val="16"/>
        </w:rPr>
      </w:pPr>
      <w:r w:rsidRPr="00EB53E6">
        <w:rPr>
          <w:rFonts w:cstheme="minorHAnsi"/>
          <w:sz w:val="16"/>
          <w:szCs w:val="16"/>
        </w:rPr>
        <w:t>a) umanjenje do 1/3 pokreta zgloba ...................................do 5%</w:t>
      </w:r>
    </w:p>
    <w:p w:rsidR="0088693C" w:rsidRPr="00EB53E6" w:rsidRDefault="0088693C" w:rsidP="0088693C">
      <w:pPr>
        <w:spacing w:after="0" w:line="240" w:lineRule="auto"/>
        <w:rPr>
          <w:rFonts w:cstheme="minorHAnsi"/>
          <w:sz w:val="16"/>
          <w:szCs w:val="16"/>
        </w:rPr>
      </w:pPr>
      <w:r w:rsidRPr="00EB53E6">
        <w:rPr>
          <w:rFonts w:cstheme="minorHAnsi"/>
          <w:sz w:val="16"/>
          <w:szCs w:val="16"/>
        </w:rPr>
        <w:t>b) umanjenje do 2/3 pokreta zgloba .................................do 10%</w:t>
      </w:r>
    </w:p>
    <w:p w:rsidR="0088693C" w:rsidRPr="00EB53E6" w:rsidRDefault="0088693C" w:rsidP="0088693C">
      <w:pPr>
        <w:spacing w:after="0" w:line="240" w:lineRule="auto"/>
        <w:rPr>
          <w:rFonts w:cstheme="minorHAnsi"/>
          <w:sz w:val="16"/>
          <w:szCs w:val="16"/>
        </w:rPr>
      </w:pPr>
      <w:r w:rsidRPr="00EB53E6">
        <w:rPr>
          <w:rFonts w:cstheme="minorHAnsi"/>
          <w:sz w:val="16"/>
          <w:szCs w:val="16"/>
        </w:rPr>
        <w:t>c) umanjenje preko 2/3 pokreta zgloba ................... .............15%</w:t>
      </w:r>
    </w:p>
    <w:p w:rsidR="0088693C" w:rsidRPr="00EB53E6" w:rsidRDefault="00666F88" w:rsidP="0088693C">
      <w:pPr>
        <w:spacing w:after="0" w:line="240" w:lineRule="auto"/>
        <w:rPr>
          <w:rFonts w:cstheme="minorHAnsi"/>
          <w:sz w:val="16"/>
          <w:szCs w:val="16"/>
        </w:rPr>
      </w:pPr>
      <w:r w:rsidRPr="00666F88">
        <w:rPr>
          <w:rFonts w:cstheme="minorHAnsi"/>
          <w:b/>
          <w:sz w:val="16"/>
          <w:szCs w:val="16"/>
        </w:rPr>
        <w:t>156</w:t>
      </w:r>
      <w:r w:rsidR="0088693C" w:rsidRPr="00666F88">
        <w:rPr>
          <w:rFonts w:cstheme="minorHAnsi"/>
          <w:b/>
          <w:sz w:val="16"/>
          <w:szCs w:val="16"/>
        </w:rPr>
        <w:t xml:space="preserve">. Rendgenološki dokazani prijelomi u području ručnog zgloba zarasli s pomakom ili </w:t>
      </w:r>
      <w:proofErr w:type="spellStart"/>
      <w:r w:rsidR="0088693C" w:rsidRPr="00666F88">
        <w:rPr>
          <w:rFonts w:cstheme="minorHAnsi"/>
          <w:b/>
          <w:sz w:val="16"/>
          <w:szCs w:val="16"/>
        </w:rPr>
        <w:t>intraartikularni</w:t>
      </w:r>
      <w:proofErr w:type="spellEnd"/>
      <w:r w:rsidR="0088693C" w:rsidRPr="00666F88">
        <w:rPr>
          <w:rFonts w:cstheme="minorHAnsi"/>
          <w:b/>
          <w:sz w:val="16"/>
          <w:szCs w:val="16"/>
        </w:rPr>
        <w:t xml:space="preserve"> prijelomi uz urednu funkciju ručnog zgloba</w:t>
      </w:r>
      <w:r w:rsidR="0088693C" w:rsidRPr="00EB53E6">
        <w:rPr>
          <w:rFonts w:cstheme="minorHAnsi"/>
          <w:sz w:val="16"/>
          <w:szCs w:val="16"/>
        </w:rPr>
        <w:t xml:space="preserve"> ………...............</w:t>
      </w:r>
      <w:r>
        <w:rPr>
          <w:rFonts w:cstheme="minorHAnsi"/>
          <w:sz w:val="16"/>
          <w:szCs w:val="16"/>
        </w:rPr>
        <w:t>...................</w:t>
      </w:r>
      <w:r w:rsidR="0088693C" w:rsidRPr="00EB53E6">
        <w:rPr>
          <w:rFonts w:cstheme="minorHAnsi"/>
          <w:sz w:val="16"/>
          <w:szCs w:val="16"/>
        </w:rPr>
        <w:t>.....5%</w:t>
      </w:r>
    </w:p>
    <w:p w:rsidR="0088693C" w:rsidRPr="00EB53E6" w:rsidRDefault="00666F88" w:rsidP="0088693C">
      <w:pPr>
        <w:spacing w:after="0" w:line="240" w:lineRule="auto"/>
        <w:rPr>
          <w:rFonts w:cstheme="minorHAnsi"/>
          <w:b/>
          <w:sz w:val="16"/>
          <w:szCs w:val="16"/>
        </w:rPr>
      </w:pPr>
      <w:r>
        <w:rPr>
          <w:rFonts w:cstheme="minorHAnsi"/>
          <w:b/>
          <w:sz w:val="16"/>
          <w:szCs w:val="16"/>
        </w:rPr>
        <w:t>157</w:t>
      </w:r>
      <w:r w:rsidR="0088693C" w:rsidRPr="00EB53E6">
        <w:rPr>
          <w:rFonts w:cstheme="minorHAnsi"/>
          <w:b/>
          <w:sz w:val="16"/>
          <w:szCs w:val="16"/>
        </w:rPr>
        <w:t xml:space="preserve">. </w:t>
      </w:r>
      <w:proofErr w:type="spellStart"/>
      <w:r w:rsidR="0088693C" w:rsidRPr="00EB53E6">
        <w:rPr>
          <w:rFonts w:cstheme="minorHAnsi"/>
          <w:b/>
          <w:sz w:val="16"/>
          <w:szCs w:val="16"/>
        </w:rPr>
        <w:t>Endoproteza</w:t>
      </w:r>
      <w:proofErr w:type="spellEnd"/>
      <w:r w:rsidR="0088693C" w:rsidRPr="00EB53E6">
        <w:rPr>
          <w:rFonts w:cstheme="minorHAnsi"/>
          <w:b/>
          <w:sz w:val="16"/>
          <w:szCs w:val="16"/>
        </w:rPr>
        <w:t xml:space="preserve"> </w:t>
      </w:r>
      <w:proofErr w:type="spellStart"/>
      <w:r w:rsidR="0088693C" w:rsidRPr="00EB53E6">
        <w:rPr>
          <w:rFonts w:cstheme="minorHAnsi"/>
          <w:b/>
          <w:sz w:val="16"/>
          <w:szCs w:val="16"/>
        </w:rPr>
        <w:t>navikularne</w:t>
      </w:r>
      <w:proofErr w:type="spellEnd"/>
      <w:r w:rsidR="0088693C" w:rsidRPr="00EB53E6">
        <w:rPr>
          <w:rFonts w:cstheme="minorHAnsi"/>
          <w:b/>
          <w:sz w:val="16"/>
          <w:szCs w:val="16"/>
        </w:rPr>
        <w:t xml:space="preserve"> (čunjaste) kosti i/ili os </w:t>
      </w:r>
      <w:proofErr w:type="spellStart"/>
      <w:r w:rsidR="0088693C" w:rsidRPr="00EB53E6">
        <w:rPr>
          <w:rFonts w:cstheme="minorHAnsi"/>
          <w:b/>
          <w:sz w:val="16"/>
          <w:szCs w:val="16"/>
        </w:rPr>
        <w:t>lunatum</w:t>
      </w:r>
      <w:proofErr w:type="spellEnd"/>
    </w:p>
    <w:p w:rsidR="0088693C" w:rsidRPr="00EB53E6" w:rsidRDefault="0088693C" w:rsidP="0088693C">
      <w:pPr>
        <w:spacing w:after="0" w:line="240" w:lineRule="auto"/>
        <w:rPr>
          <w:rFonts w:cstheme="minorHAnsi"/>
          <w:sz w:val="16"/>
          <w:szCs w:val="16"/>
        </w:rPr>
      </w:pPr>
      <w:r w:rsidRPr="00EB53E6">
        <w:rPr>
          <w:rFonts w:cstheme="minorHAnsi"/>
          <w:b/>
          <w:sz w:val="16"/>
          <w:szCs w:val="16"/>
        </w:rPr>
        <w:t xml:space="preserve">  (</w:t>
      </w:r>
      <w:proofErr w:type="spellStart"/>
      <w:r w:rsidRPr="00EB53E6">
        <w:rPr>
          <w:rFonts w:cstheme="minorHAnsi"/>
          <w:b/>
          <w:sz w:val="16"/>
          <w:szCs w:val="16"/>
        </w:rPr>
        <w:t>mjesečaste</w:t>
      </w:r>
      <w:proofErr w:type="spellEnd"/>
      <w:r w:rsidRPr="00EB53E6">
        <w:rPr>
          <w:rFonts w:cstheme="minorHAnsi"/>
          <w:b/>
          <w:sz w:val="16"/>
          <w:szCs w:val="16"/>
        </w:rPr>
        <w:t xml:space="preserve"> kosti</w:t>
      </w:r>
      <w:r w:rsidRPr="00EB53E6">
        <w:rPr>
          <w:rFonts w:cstheme="minorHAnsi"/>
          <w:sz w:val="16"/>
          <w:szCs w:val="16"/>
        </w:rPr>
        <w:t>) ..............................................................20%</w:t>
      </w:r>
    </w:p>
    <w:p w:rsidR="0088693C" w:rsidRPr="00EB53E6" w:rsidRDefault="0088693C" w:rsidP="0088693C">
      <w:pPr>
        <w:spacing w:after="0" w:line="240" w:lineRule="auto"/>
        <w:rPr>
          <w:rFonts w:cstheme="minorHAnsi"/>
          <w:i/>
          <w:iCs/>
          <w:sz w:val="16"/>
          <w:szCs w:val="16"/>
        </w:rPr>
      </w:pPr>
    </w:p>
    <w:p w:rsidR="0088693C" w:rsidRPr="00EB53E6" w:rsidRDefault="0088693C" w:rsidP="0088693C">
      <w:pPr>
        <w:spacing w:after="0" w:line="240" w:lineRule="auto"/>
        <w:rPr>
          <w:rFonts w:cstheme="minorHAnsi"/>
          <w:b/>
          <w:i/>
          <w:iCs/>
          <w:sz w:val="16"/>
          <w:szCs w:val="16"/>
        </w:rPr>
      </w:pPr>
      <w:r w:rsidRPr="00EB53E6">
        <w:rPr>
          <w:rFonts w:cstheme="minorHAnsi"/>
          <w:b/>
          <w:i/>
          <w:iCs/>
          <w:sz w:val="16"/>
          <w:szCs w:val="16"/>
        </w:rPr>
        <w:t>POSEBNE ODREDBE</w:t>
      </w:r>
    </w:p>
    <w:p w:rsidR="0088693C" w:rsidRPr="00EB53E6" w:rsidRDefault="0088693C" w:rsidP="0088693C">
      <w:pPr>
        <w:spacing w:after="0" w:line="240" w:lineRule="auto"/>
        <w:rPr>
          <w:rFonts w:cstheme="minorHAnsi"/>
          <w:sz w:val="16"/>
          <w:szCs w:val="16"/>
        </w:rPr>
      </w:pPr>
      <w:r w:rsidRPr="00EB53E6">
        <w:rPr>
          <w:rFonts w:cstheme="minorHAnsi"/>
          <w:sz w:val="16"/>
          <w:szCs w:val="16"/>
        </w:rPr>
        <w:t xml:space="preserve">1. </w:t>
      </w:r>
      <w:proofErr w:type="spellStart"/>
      <w:r w:rsidRPr="00EB53E6">
        <w:rPr>
          <w:rFonts w:cstheme="minorHAnsi"/>
          <w:i/>
          <w:iCs/>
          <w:sz w:val="16"/>
          <w:szCs w:val="16"/>
        </w:rPr>
        <w:t>Pseudoartroza</w:t>
      </w:r>
      <w:proofErr w:type="spellEnd"/>
      <w:r w:rsidRPr="00EB53E6">
        <w:rPr>
          <w:rFonts w:cstheme="minorHAnsi"/>
          <w:i/>
          <w:iCs/>
          <w:sz w:val="16"/>
          <w:szCs w:val="16"/>
        </w:rPr>
        <w:t xml:space="preserve"> čunjaste i/ili </w:t>
      </w:r>
      <w:proofErr w:type="spellStart"/>
      <w:r w:rsidRPr="00EB53E6">
        <w:rPr>
          <w:rFonts w:cstheme="minorHAnsi"/>
          <w:i/>
          <w:iCs/>
          <w:sz w:val="16"/>
          <w:szCs w:val="16"/>
        </w:rPr>
        <w:t>mjesečaste</w:t>
      </w:r>
      <w:proofErr w:type="spellEnd"/>
      <w:r w:rsidRPr="00EB53E6">
        <w:rPr>
          <w:rFonts w:cstheme="minorHAnsi"/>
          <w:i/>
          <w:iCs/>
          <w:sz w:val="16"/>
          <w:szCs w:val="16"/>
        </w:rPr>
        <w:t xml:space="preserve"> kosti ocjenjuje se prema točki </w:t>
      </w:r>
      <w:r w:rsidR="00666F88">
        <w:rPr>
          <w:rFonts w:cstheme="minorHAnsi"/>
          <w:sz w:val="16"/>
          <w:szCs w:val="16"/>
        </w:rPr>
        <w:t>155</w:t>
      </w:r>
      <w:r w:rsidRPr="00EB53E6">
        <w:rPr>
          <w:rFonts w:cstheme="minorHAnsi"/>
          <w:sz w:val="16"/>
          <w:szCs w:val="16"/>
        </w:rPr>
        <w:t xml:space="preserve">. </w:t>
      </w:r>
    </w:p>
    <w:p w:rsidR="0088693C" w:rsidRPr="00EB53E6" w:rsidRDefault="0088693C" w:rsidP="0088693C">
      <w:pPr>
        <w:spacing w:after="0" w:line="240" w:lineRule="auto"/>
        <w:rPr>
          <w:rFonts w:cstheme="minorHAnsi"/>
          <w:i/>
          <w:iCs/>
          <w:sz w:val="16"/>
          <w:szCs w:val="16"/>
        </w:rPr>
      </w:pPr>
      <w:r w:rsidRPr="00EB53E6">
        <w:rPr>
          <w:rFonts w:cstheme="minorHAnsi"/>
          <w:sz w:val="16"/>
          <w:szCs w:val="16"/>
        </w:rPr>
        <w:t xml:space="preserve">2. </w:t>
      </w:r>
      <w:r w:rsidRPr="00EB53E6">
        <w:rPr>
          <w:rFonts w:cstheme="minorHAnsi"/>
          <w:i/>
          <w:iCs/>
          <w:sz w:val="16"/>
          <w:szCs w:val="16"/>
        </w:rPr>
        <w:t xml:space="preserve">Po točkama </w:t>
      </w:r>
      <w:r w:rsidR="00666F88">
        <w:rPr>
          <w:rFonts w:cstheme="minorHAnsi"/>
          <w:sz w:val="16"/>
          <w:szCs w:val="16"/>
        </w:rPr>
        <w:t>147</w:t>
      </w:r>
      <w:r w:rsidRPr="00EB53E6">
        <w:rPr>
          <w:rFonts w:cstheme="minorHAnsi"/>
          <w:sz w:val="16"/>
          <w:szCs w:val="16"/>
        </w:rPr>
        <w:t xml:space="preserve">. </w:t>
      </w:r>
      <w:r w:rsidRPr="00EB53E6">
        <w:rPr>
          <w:rFonts w:cstheme="minorHAnsi"/>
          <w:i/>
          <w:iCs/>
          <w:sz w:val="16"/>
          <w:szCs w:val="16"/>
        </w:rPr>
        <w:t xml:space="preserve">do </w:t>
      </w:r>
      <w:r w:rsidR="00666F88">
        <w:rPr>
          <w:rFonts w:cstheme="minorHAnsi"/>
          <w:sz w:val="16"/>
          <w:szCs w:val="16"/>
        </w:rPr>
        <w:t>156</w:t>
      </w:r>
      <w:r w:rsidRPr="00EB53E6">
        <w:rPr>
          <w:rFonts w:cstheme="minorHAnsi"/>
          <w:sz w:val="16"/>
          <w:szCs w:val="16"/>
        </w:rPr>
        <w:t xml:space="preserve">. </w:t>
      </w:r>
      <w:r w:rsidRPr="00EB53E6">
        <w:rPr>
          <w:rFonts w:cstheme="minorHAnsi"/>
          <w:i/>
          <w:iCs/>
          <w:sz w:val="16"/>
          <w:szCs w:val="16"/>
        </w:rPr>
        <w:t xml:space="preserve">invaliditet se ocjenjuje </w:t>
      </w:r>
      <w:r w:rsidRPr="00EB53E6">
        <w:rPr>
          <w:rFonts w:cstheme="minorHAnsi"/>
          <w:sz w:val="16"/>
          <w:szCs w:val="16"/>
        </w:rPr>
        <w:t xml:space="preserve">6 </w:t>
      </w:r>
      <w:r w:rsidRPr="00EB53E6">
        <w:rPr>
          <w:rFonts w:cstheme="minorHAnsi"/>
          <w:i/>
          <w:iCs/>
          <w:sz w:val="16"/>
          <w:szCs w:val="16"/>
        </w:rPr>
        <w:t xml:space="preserve">mjeseci nakon završenog cjelokupnog liječenja </w:t>
      </w:r>
      <w:r w:rsidRPr="00EB53E6">
        <w:rPr>
          <w:rFonts w:cstheme="minorHAnsi"/>
          <w:sz w:val="16"/>
          <w:szCs w:val="16"/>
        </w:rPr>
        <w:t xml:space="preserve">i </w:t>
      </w:r>
      <w:r w:rsidRPr="00EB53E6">
        <w:rPr>
          <w:rFonts w:cstheme="minorHAnsi"/>
          <w:i/>
          <w:iCs/>
          <w:sz w:val="16"/>
          <w:szCs w:val="16"/>
        </w:rPr>
        <w:t>rehabilitacije.</w:t>
      </w:r>
    </w:p>
    <w:p w:rsidR="0088693C" w:rsidRPr="00EB53E6" w:rsidRDefault="0088693C" w:rsidP="0088693C">
      <w:pPr>
        <w:spacing w:after="0" w:line="240" w:lineRule="auto"/>
        <w:rPr>
          <w:rFonts w:cstheme="minorHAnsi"/>
          <w:sz w:val="16"/>
          <w:szCs w:val="16"/>
        </w:rPr>
      </w:pPr>
    </w:p>
    <w:p w:rsidR="0088693C" w:rsidRPr="00EB53E6" w:rsidRDefault="00666F88" w:rsidP="0088693C">
      <w:pPr>
        <w:spacing w:after="0" w:line="240" w:lineRule="auto"/>
        <w:rPr>
          <w:rFonts w:cstheme="minorHAnsi"/>
          <w:sz w:val="16"/>
          <w:szCs w:val="16"/>
        </w:rPr>
      </w:pPr>
      <w:r>
        <w:rPr>
          <w:rFonts w:cstheme="minorHAnsi"/>
          <w:b/>
          <w:sz w:val="16"/>
          <w:szCs w:val="16"/>
        </w:rPr>
        <w:t>158</w:t>
      </w:r>
      <w:r w:rsidR="0088693C" w:rsidRPr="00EB53E6">
        <w:rPr>
          <w:rFonts w:cstheme="minorHAnsi"/>
          <w:b/>
          <w:sz w:val="16"/>
          <w:szCs w:val="16"/>
        </w:rPr>
        <w:t>. Potpuna ukočenost svih prstiju jedne ruke</w:t>
      </w:r>
      <w:r w:rsidR="0088693C" w:rsidRPr="00EB53E6">
        <w:rPr>
          <w:rFonts w:cstheme="minorHAnsi"/>
          <w:sz w:val="16"/>
          <w:szCs w:val="16"/>
        </w:rPr>
        <w:t xml:space="preserve"> ..................40%</w:t>
      </w:r>
    </w:p>
    <w:p w:rsidR="0088693C" w:rsidRPr="00EB53E6" w:rsidRDefault="00666F88" w:rsidP="0088693C">
      <w:pPr>
        <w:spacing w:after="0" w:line="240" w:lineRule="auto"/>
        <w:rPr>
          <w:rFonts w:cstheme="minorHAnsi"/>
          <w:sz w:val="16"/>
          <w:szCs w:val="16"/>
        </w:rPr>
      </w:pPr>
      <w:r>
        <w:rPr>
          <w:rFonts w:cstheme="minorHAnsi"/>
          <w:b/>
          <w:sz w:val="16"/>
          <w:szCs w:val="16"/>
        </w:rPr>
        <w:t>159</w:t>
      </w:r>
      <w:r w:rsidR="0088693C" w:rsidRPr="00EB53E6">
        <w:rPr>
          <w:rFonts w:cstheme="minorHAnsi"/>
          <w:b/>
          <w:sz w:val="16"/>
          <w:szCs w:val="16"/>
        </w:rPr>
        <w:t>. Potpuna ukočenost čitavog palca</w:t>
      </w:r>
      <w:r w:rsidR="0088693C" w:rsidRPr="00EB53E6">
        <w:rPr>
          <w:rFonts w:cstheme="minorHAnsi"/>
          <w:sz w:val="16"/>
          <w:szCs w:val="16"/>
        </w:rPr>
        <w:t xml:space="preserve"> .................................15%</w:t>
      </w:r>
    </w:p>
    <w:p w:rsidR="0088693C" w:rsidRPr="00EB53E6" w:rsidRDefault="00666F88" w:rsidP="0088693C">
      <w:pPr>
        <w:spacing w:after="0" w:line="240" w:lineRule="auto"/>
        <w:rPr>
          <w:rFonts w:cstheme="minorHAnsi"/>
          <w:sz w:val="16"/>
          <w:szCs w:val="16"/>
        </w:rPr>
      </w:pPr>
      <w:r>
        <w:rPr>
          <w:rFonts w:cstheme="minorHAnsi"/>
          <w:b/>
          <w:sz w:val="16"/>
          <w:szCs w:val="16"/>
        </w:rPr>
        <w:t>160</w:t>
      </w:r>
      <w:r w:rsidR="0088693C" w:rsidRPr="00EB53E6">
        <w:rPr>
          <w:rFonts w:cstheme="minorHAnsi"/>
          <w:b/>
          <w:sz w:val="16"/>
          <w:szCs w:val="16"/>
        </w:rPr>
        <w:t>. Potpuna ukočenost čitavog kažiprsta</w:t>
      </w:r>
      <w:r w:rsidR="0088693C" w:rsidRPr="00EB53E6">
        <w:rPr>
          <w:rFonts w:cstheme="minorHAnsi"/>
          <w:sz w:val="16"/>
          <w:szCs w:val="16"/>
        </w:rPr>
        <w:t xml:space="preserve"> .............................9%</w:t>
      </w:r>
    </w:p>
    <w:p w:rsidR="0088693C" w:rsidRPr="00EB53E6" w:rsidRDefault="00666F88" w:rsidP="0088693C">
      <w:pPr>
        <w:spacing w:after="0" w:line="240" w:lineRule="auto"/>
        <w:rPr>
          <w:rFonts w:cstheme="minorHAnsi"/>
          <w:sz w:val="16"/>
          <w:szCs w:val="16"/>
        </w:rPr>
      </w:pPr>
      <w:r>
        <w:rPr>
          <w:rFonts w:cstheme="minorHAnsi"/>
          <w:b/>
          <w:sz w:val="16"/>
          <w:szCs w:val="16"/>
        </w:rPr>
        <w:t>161</w:t>
      </w:r>
      <w:r w:rsidR="0088693C" w:rsidRPr="00EB53E6">
        <w:rPr>
          <w:rFonts w:cstheme="minorHAnsi"/>
          <w:b/>
          <w:sz w:val="16"/>
          <w:szCs w:val="16"/>
        </w:rPr>
        <w:t>. Potpuna ukočenost čitavog srednjeg prsta</w:t>
      </w:r>
      <w:r w:rsidR="0088693C" w:rsidRPr="00EB53E6">
        <w:rPr>
          <w:rFonts w:cstheme="minorHAnsi"/>
          <w:sz w:val="16"/>
          <w:szCs w:val="16"/>
        </w:rPr>
        <w:t xml:space="preserve"> ....................5%</w:t>
      </w:r>
    </w:p>
    <w:p w:rsidR="0088693C" w:rsidRPr="00EB53E6" w:rsidRDefault="00666F88" w:rsidP="0088693C">
      <w:pPr>
        <w:spacing w:after="0" w:line="240" w:lineRule="auto"/>
        <w:rPr>
          <w:rFonts w:cstheme="minorHAnsi"/>
          <w:sz w:val="16"/>
          <w:szCs w:val="16"/>
        </w:rPr>
      </w:pPr>
      <w:r>
        <w:rPr>
          <w:rFonts w:cstheme="minorHAnsi"/>
          <w:b/>
          <w:sz w:val="16"/>
          <w:szCs w:val="16"/>
        </w:rPr>
        <w:t>162</w:t>
      </w:r>
      <w:r w:rsidR="0088693C" w:rsidRPr="00EB53E6">
        <w:rPr>
          <w:rFonts w:cstheme="minorHAnsi"/>
          <w:b/>
          <w:sz w:val="16"/>
          <w:szCs w:val="16"/>
        </w:rPr>
        <w:t xml:space="preserve">. Potpuna ukočenost </w:t>
      </w:r>
      <w:proofErr w:type="spellStart"/>
      <w:r w:rsidR="0088693C" w:rsidRPr="00EB53E6">
        <w:rPr>
          <w:rFonts w:cstheme="minorHAnsi"/>
          <w:b/>
          <w:sz w:val="16"/>
          <w:szCs w:val="16"/>
        </w:rPr>
        <w:t>domalog</w:t>
      </w:r>
      <w:proofErr w:type="spellEnd"/>
      <w:r w:rsidR="0088693C" w:rsidRPr="00EB53E6">
        <w:rPr>
          <w:rFonts w:cstheme="minorHAnsi"/>
          <w:b/>
          <w:sz w:val="16"/>
          <w:szCs w:val="16"/>
        </w:rPr>
        <w:t xml:space="preserve"> ili malog prsta, za svaki prst</w:t>
      </w:r>
      <w:r w:rsidR="0088693C" w:rsidRPr="00EB53E6">
        <w:rPr>
          <w:rFonts w:cstheme="minorHAnsi"/>
          <w:sz w:val="16"/>
          <w:szCs w:val="16"/>
        </w:rPr>
        <w:t>............................................................................................2%</w:t>
      </w:r>
    </w:p>
    <w:p w:rsidR="0088693C" w:rsidRPr="00EB53E6" w:rsidRDefault="0088693C" w:rsidP="0088693C">
      <w:pPr>
        <w:widowControl w:val="0"/>
        <w:tabs>
          <w:tab w:val="left" w:pos="264"/>
          <w:tab w:val="right" w:leader="dot" w:pos="4920"/>
        </w:tabs>
        <w:autoSpaceDE w:val="0"/>
        <w:autoSpaceDN w:val="0"/>
        <w:adjustRightInd w:val="0"/>
        <w:jc w:val="both"/>
        <w:rPr>
          <w:rFonts w:cstheme="minorHAnsi"/>
          <w:sz w:val="16"/>
          <w:szCs w:val="16"/>
        </w:rPr>
      </w:pPr>
    </w:p>
    <w:p w:rsidR="0088693C" w:rsidRPr="00EB53E6" w:rsidRDefault="0088693C" w:rsidP="0088693C">
      <w:pPr>
        <w:widowControl w:val="0"/>
        <w:autoSpaceDE w:val="0"/>
        <w:autoSpaceDN w:val="0"/>
        <w:adjustRightInd w:val="0"/>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1. </w:t>
      </w:r>
      <w:r w:rsidRPr="00EB53E6">
        <w:rPr>
          <w:rFonts w:cstheme="minorHAnsi"/>
          <w:i/>
          <w:iCs/>
          <w:sz w:val="16"/>
          <w:szCs w:val="16"/>
        </w:rPr>
        <w:t>Za potpunu ukočenost jednog zgloba palca određuje se polovina, a za potpunu ukočenost jednog zgloba ostalih prstiju određuje se trećina postotka određenog za ukočenost tog prsta.</w:t>
      </w:r>
    </w:p>
    <w:p w:rsidR="0088693C" w:rsidRPr="00EB53E6" w:rsidRDefault="0088693C" w:rsidP="0088693C">
      <w:pPr>
        <w:spacing w:after="0" w:line="240" w:lineRule="auto"/>
        <w:rPr>
          <w:sz w:val="16"/>
          <w:szCs w:val="16"/>
        </w:rPr>
      </w:pPr>
      <w:r w:rsidRPr="00EB53E6">
        <w:rPr>
          <w:sz w:val="16"/>
          <w:szCs w:val="16"/>
        </w:rPr>
        <w:t>2. Zbroj postotaka za ukočenost pojedinih zglobova jednog prsta ne može biti veći od postotka određenog za potpunu ukočenost tog prsta.</w:t>
      </w:r>
    </w:p>
    <w:p w:rsidR="0088693C" w:rsidRPr="00EB53E6" w:rsidRDefault="0088693C" w:rsidP="0088693C">
      <w:pPr>
        <w:spacing w:after="0" w:line="240" w:lineRule="auto"/>
        <w:rPr>
          <w:sz w:val="16"/>
          <w:szCs w:val="16"/>
        </w:rPr>
      </w:pPr>
    </w:p>
    <w:p w:rsidR="0088693C" w:rsidRPr="00EB53E6" w:rsidRDefault="00666F88" w:rsidP="0088693C">
      <w:pPr>
        <w:spacing w:after="0" w:line="240" w:lineRule="auto"/>
      </w:pPr>
      <w:r w:rsidRPr="00666F88">
        <w:rPr>
          <w:b/>
          <w:sz w:val="16"/>
          <w:szCs w:val="16"/>
        </w:rPr>
        <w:t>163</w:t>
      </w:r>
      <w:r w:rsidR="0088693C" w:rsidRPr="00666F88">
        <w:rPr>
          <w:b/>
          <w:sz w:val="16"/>
          <w:szCs w:val="16"/>
        </w:rPr>
        <w:t xml:space="preserve">. Umanjena pokretljivost palca poslije uredno zaraslog prijeloma baze i </w:t>
      </w:r>
      <w:proofErr w:type="spellStart"/>
      <w:r w:rsidR="0088693C" w:rsidRPr="00666F88">
        <w:rPr>
          <w:b/>
          <w:sz w:val="16"/>
          <w:szCs w:val="16"/>
        </w:rPr>
        <w:t>metakarpalne</w:t>
      </w:r>
      <w:proofErr w:type="spellEnd"/>
      <w:r w:rsidR="0088693C" w:rsidRPr="00666F88">
        <w:rPr>
          <w:b/>
          <w:sz w:val="16"/>
          <w:szCs w:val="16"/>
        </w:rPr>
        <w:t xml:space="preserve"> kosti (</w:t>
      </w:r>
      <w:proofErr w:type="spellStart"/>
      <w:r w:rsidR="0088693C" w:rsidRPr="00666F88">
        <w:rPr>
          <w:b/>
          <w:sz w:val="16"/>
          <w:szCs w:val="16"/>
        </w:rPr>
        <w:t>Bennett</w:t>
      </w:r>
      <w:proofErr w:type="spellEnd"/>
      <w:r>
        <w:rPr>
          <w:sz w:val="16"/>
          <w:szCs w:val="16"/>
        </w:rPr>
        <w:t>) ...................</w:t>
      </w:r>
      <w:r w:rsidR="0088693C" w:rsidRPr="00EB53E6">
        <w:rPr>
          <w:sz w:val="16"/>
          <w:szCs w:val="16"/>
        </w:rPr>
        <w:t>..5</w:t>
      </w:r>
      <w:r w:rsidR="0088693C" w:rsidRPr="00666F88">
        <w:rPr>
          <w:sz w:val="16"/>
          <w:szCs w:val="16"/>
        </w:rPr>
        <w:t>%</w:t>
      </w:r>
    </w:p>
    <w:p w:rsidR="0088693C" w:rsidRPr="00EB53E6" w:rsidRDefault="00666F88" w:rsidP="0088693C">
      <w:pPr>
        <w:spacing w:after="0" w:line="240" w:lineRule="auto"/>
        <w:rPr>
          <w:sz w:val="16"/>
          <w:szCs w:val="16"/>
        </w:rPr>
      </w:pPr>
      <w:r w:rsidRPr="00666F88">
        <w:rPr>
          <w:b/>
          <w:sz w:val="16"/>
          <w:szCs w:val="16"/>
        </w:rPr>
        <w:t>164</w:t>
      </w:r>
      <w:r w:rsidR="0088693C" w:rsidRPr="00666F88">
        <w:rPr>
          <w:b/>
          <w:sz w:val="16"/>
          <w:szCs w:val="16"/>
        </w:rPr>
        <w:t xml:space="preserve">. Umanjena pokretljivost palca poslije nepravilno zaraslog </w:t>
      </w:r>
      <w:proofErr w:type="spellStart"/>
      <w:r w:rsidR="0088693C" w:rsidRPr="00666F88">
        <w:rPr>
          <w:b/>
          <w:sz w:val="16"/>
          <w:szCs w:val="16"/>
        </w:rPr>
        <w:t>Bennettovog</w:t>
      </w:r>
      <w:proofErr w:type="spellEnd"/>
      <w:r w:rsidR="0088693C" w:rsidRPr="00666F88">
        <w:rPr>
          <w:b/>
          <w:sz w:val="16"/>
          <w:szCs w:val="16"/>
        </w:rPr>
        <w:t xml:space="preserve"> prijeloma palca</w:t>
      </w:r>
      <w:r w:rsidR="0088693C" w:rsidRPr="00EB53E6">
        <w:rPr>
          <w:sz w:val="16"/>
          <w:szCs w:val="16"/>
        </w:rPr>
        <w:t xml:space="preserve"> ...........................................do 10%</w:t>
      </w:r>
    </w:p>
    <w:p w:rsidR="0088693C" w:rsidRPr="00EB53E6" w:rsidRDefault="00666F88" w:rsidP="0088693C">
      <w:pPr>
        <w:spacing w:after="0" w:line="240" w:lineRule="auto"/>
        <w:rPr>
          <w:sz w:val="16"/>
          <w:szCs w:val="16"/>
        </w:rPr>
      </w:pPr>
      <w:r w:rsidRPr="00666F88">
        <w:rPr>
          <w:b/>
          <w:sz w:val="16"/>
          <w:szCs w:val="16"/>
        </w:rPr>
        <w:t>165</w:t>
      </w:r>
      <w:r w:rsidR="0088693C" w:rsidRPr="00666F88">
        <w:rPr>
          <w:b/>
          <w:sz w:val="16"/>
          <w:szCs w:val="16"/>
        </w:rPr>
        <w:t xml:space="preserve">. Nepravilno zarastao prijelom </w:t>
      </w:r>
      <w:proofErr w:type="spellStart"/>
      <w:r w:rsidR="0088693C" w:rsidRPr="00666F88">
        <w:rPr>
          <w:b/>
          <w:sz w:val="16"/>
          <w:szCs w:val="16"/>
        </w:rPr>
        <w:t>metakarpalnih</w:t>
      </w:r>
      <w:proofErr w:type="spellEnd"/>
      <w:r w:rsidR="0088693C" w:rsidRPr="00666F88">
        <w:rPr>
          <w:b/>
          <w:sz w:val="16"/>
          <w:szCs w:val="16"/>
        </w:rPr>
        <w:t xml:space="preserve"> kostiju:</w:t>
      </w:r>
      <w:r w:rsidR="0088693C" w:rsidRPr="00EB53E6">
        <w:rPr>
          <w:sz w:val="16"/>
          <w:szCs w:val="16"/>
        </w:rPr>
        <w:t xml:space="preserve">           a) I </w:t>
      </w:r>
      <w:proofErr w:type="spellStart"/>
      <w:r w:rsidR="0088693C" w:rsidRPr="00EB53E6">
        <w:rPr>
          <w:sz w:val="16"/>
          <w:szCs w:val="16"/>
        </w:rPr>
        <w:t>metakarpalne</w:t>
      </w:r>
      <w:proofErr w:type="spellEnd"/>
      <w:r w:rsidR="0088693C" w:rsidRPr="00EB53E6">
        <w:rPr>
          <w:sz w:val="16"/>
          <w:szCs w:val="16"/>
        </w:rPr>
        <w:t xml:space="preserve"> kosti ............................................................4% b) II, III, IV i V za svaku kost ......................................................3%</w:t>
      </w:r>
    </w:p>
    <w:p w:rsidR="0088693C" w:rsidRPr="00666F88" w:rsidRDefault="00666F88" w:rsidP="0088693C">
      <w:pPr>
        <w:spacing w:after="0" w:line="240" w:lineRule="auto"/>
        <w:rPr>
          <w:b/>
          <w:sz w:val="16"/>
          <w:szCs w:val="16"/>
        </w:rPr>
      </w:pPr>
      <w:r w:rsidRPr="00666F88">
        <w:rPr>
          <w:b/>
          <w:sz w:val="16"/>
          <w:szCs w:val="16"/>
        </w:rPr>
        <w:t>166</w:t>
      </w:r>
      <w:r w:rsidR="0088693C" w:rsidRPr="00666F88">
        <w:rPr>
          <w:b/>
          <w:sz w:val="16"/>
          <w:szCs w:val="16"/>
        </w:rPr>
        <w:t xml:space="preserve">. Umanjena pokretljivost </w:t>
      </w:r>
      <w:proofErr w:type="spellStart"/>
      <w:r w:rsidR="0088693C" w:rsidRPr="00666F88">
        <w:rPr>
          <w:b/>
          <w:sz w:val="16"/>
          <w:szCs w:val="16"/>
        </w:rPr>
        <w:t>distalnog</w:t>
      </w:r>
      <w:proofErr w:type="spellEnd"/>
      <w:r w:rsidR="0088693C" w:rsidRPr="00666F88">
        <w:rPr>
          <w:b/>
          <w:sz w:val="16"/>
          <w:szCs w:val="16"/>
        </w:rPr>
        <w:t xml:space="preserve"> ili bazalnog zgloba palca:</w:t>
      </w:r>
    </w:p>
    <w:p w:rsidR="0088693C" w:rsidRPr="00EB53E6" w:rsidRDefault="0088693C" w:rsidP="0088693C">
      <w:pPr>
        <w:spacing w:after="0" w:line="240" w:lineRule="auto"/>
        <w:rPr>
          <w:sz w:val="16"/>
          <w:szCs w:val="16"/>
        </w:rPr>
      </w:pPr>
      <w:r w:rsidRPr="00EB53E6">
        <w:rPr>
          <w:sz w:val="16"/>
          <w:szCs w:val="16"/>
        </w:rPr>
        <w:t>a) u lakom stupnju ...................................................................3%</w:t>
      </w:r>
    </w:p>
    <w:p w:rsidR="0088693C" w:rsidRPr="00EB53E6" w:rsidRDefault="0088693C" w:rsidP="0088693C">
      <w:pPr>
        <w:spacing w:after="0" w:line="240" w:lineRule="auto"/>
        <w:rPr>
          <w:sz w:val="16"/>
          <w:szCs w:val="16"/>
        </w:rPr>
      </w:pPr>
      <w:r w:rsidRPr="00EB53E6">
        <w:rPr>
          <w:sz w:val="16"/>
          <w:szCs w:val="16"/>
        </w:rPr>
        <w:t>b) u jakom stupnju ..................................................................6%</w:t>
      </w:r>
    </w:p>
    <w:p w:rsidR="0088693C" w:rsidRPr="00EB53E6" w:rsidRDefault="00666F88" w:rsidP="0088693C">
      <w:pPr>
        <w:spacing w:after="0" w:line="240" w:lineRule="auto"/>
        <w:rPr>
          <w:b/>
          <w:sz w:val="16"/>
          <w:szCs w:val="16"/>
        </w:rPr>
      </w:pPr>
      <w:r>
        <w:rPr>
          <w:b/>
          <w:sz w:val="16"/>
          <w:szCs w:val="16"/>
        </w:rPr>
        <w:t>167</w:t>
      </w:r>
      <w:r w:rsidR="0088693C" w:rsidRPr="00EB53E6">
        <w:rPr>
          <w:b/>
          <w:sz w:val="16"/>
          <w:szCs w:val="16"/>
        </w:rPr>
        <w:t>. Umanjena pokretljivost pojedinih zglobova kažiprsta:</w:t>
      </w:r>
    </w:p>
    <w:p w:rsidR="0088693C" w:rsidRPr="00EB53E6" w:rsidRDefault="0088693C" w:rsidP="0088693C">
      <w:pPr>
        <w:spacing w:after="0" w:line="240" w:lineRule="auto"/>
        <w:rPr>
          <w:sz w:val="16"/>
          <w:szCs w:val="16"/>
        </w:rPr>
      </w:pPr>
      <w:r w:rsidRPr="00EB53E6">
        <w:rPr>
          <w:sz w:val="16"/>
          <w:szCs w:val="16"/>
        </w:rPr>
        <w:t>a) u lakom stupnju, za svaki zglob.............................................2%</w:t>
      </w:r>
    </w:p>
    <w:p w:rsidR="0088693C" w:rsidRPr="00EB53E6" w:rsidRDefault="0088693C" w:rsidP="0088693C">
      <w:pPr>
        <w:spacing w:after="0" w:line="240" w:lineRule="auto"/>
        <w:rPr>
          <w:sz w:val="16"/>
          <w:szCs w:val="16"/>
        </w:rPr>
      </w:pPr>
      <w:r w:rsidRPr="00EB53E6">
        <w:rPr>
          <w:sz w:val="16"/>
          <w:szCs w:val="16"/>
        </w:rPr>
        <w:t>b) u jakom stupnju, za svaki zglob ............................................3%</w:t>
      </w:r>
    </w:p>
    <w:p w:rsidR="0088693C" w:rsidRPr="00EB53E6" w:rsidRDefault="00666F88" w:rsidP="0088693C">
      <w:pPr>
        <w:spacing w:after="0" w:line="240" w:lineRule="auto"/>
        <w:rPr>
          <w:sz w:val="16"/>
          <w:szCs w:val="16"/>
        </w:rPr>
      </w:pPr>
      <w:r>
        <w:rPr>
          <w:b/>
          <w:sz w:val="16"/>
          <w:szCs w:val="16"/>
        </w:rPr>
        <w:t>168</w:t>
      </w:r>
      <w:r w:rsidR="0088693C" w:rsidRPr="00EB53E6">
        <w:rPr>
          <w:b/>
          <w:sz w:val="16"/>
          <w:szCs w:val="16"/>
        </w:rPr>
        <w:t xml:space="preserve">. Umanjena pokretljivost pojedinih zglobova srednjeg prsta </w:t>
      </w:r>
      <w:r w:rsidR="0088693C" w:rsidRPr="00EB53E6">
        <w:rPr>
          <w:sz w:val="16"/>
          <w:szCs w:val="16"/>
        </w:rPr>
        <w:t>a) u lakom stupnju, za svaki zglob………………………………………….1%         b)u</w:t>
      </w:r>
      <w:r w:rsidR="0088693C" w:rsidRPr="00EB53E6">
        <w:rPr>
          <w:b/>
          <w:sz w:val="16"/>
          <w:szCs w:val="16"/>
        </w:rPr>
        <w:t xml:space="preserve"> jakom stupnju, za svaki zglob</w:t>
      </w:r>
      <w:r w:rsidR="0088693C" w:rsidRPr="00EB53E6">
        <w:rPr>
          <w:sz w:val="16"/>
          <w:szCs w:val="16"/>
        </w:rPr>
        <w:t xml:space="preserve">  ..........................................2%</w:t>
      </w:r>
    </w:p>
    <w:p w:rsidR="0088693C" w:rsidRPr="00EB53E6" w:rsidRDefault="00666F88" w:rsidP="0088693C">
      <w:pPr>
        <w:spacing w:after="0" w:line="240" w:lineRule="auto"/>
        <w:rPr>
          <w:sz w:val="16"/>
          <w:szCs w:val="16"/>
        </w:rPr>
      </w:pPr>
      <w:r>
        <w:rPr>
          <w:b/>
          <w:sz w:val="16"/>
          <w:szCs w:val="16"/>
        </w:rPr>
        <w:t>169</w:t>
      </w:r>
      <w:r w:rsidR="0088693C" w:rsidRPr="00EB53E6">
        <w:rPr>
          <w:b/>
          <w:sz w:val="16"/>
          <w:szCs w:val="16"/>
        </w:rPr>
        <w:t xml:space="preserve">. Umanjena pokretljivost pojedinih zglobova </w:t>
      </w:r>
      <w:proofErr w:type="spellStart"/>
      <w:r w:rsidR="0088693C" w:rsidRPr="00EB53E6">
        <w:rPr>
          <w:b/>
          <w:sz w:val="16"/>
          <w:szCs w:val="16"/>
        </w:rPr>
        <w:t>domalog</w:t>
      </w:r>
      <w:proofErr w:type="spellEnd"/>
      <w:r w:rsidR="0088693C" w:rsidRPr="00EB53E6">
        <w:rPr>
          <w:b/>
          <w:sz w:val="16"/>
          <w:szCs w:val="16"/>
        </w:rPr>
        <w:t xml:space="preserve"> ili malog  prsta:                                                                                            </w:t>
      </w:r>
      <w:r w:rsidR="0088693C" w:rsidRPr="00EB53E6">
        <w:rPr>
          <w:sz w:val="16"/>
          <w:szCs w:val="16"/>
        </w:rPr>
        <w:t>a) u lakom stupnju, za svaki zglob……………………………….……..0,5%</w:t>
      </w:r>
      <w:r w:rsidR="0088693C" w:rsidRPr="00EB53E6">
        <w:rPr>
          <w:b/>
          <w:sz w:val="16"/>
          <w:szCs w:val="16"/>
        </w:rPr>
        <w:t xml:space="preserve"> </w:t>
      </w:r>
      <w:r w:rsidR="0088693C" w:rsidRPr="00EB53E6">
        <w:rPr>
          <w:sz w:val="16"/>
          <w:szCs w:val="16"/>
        </w:rPr>
        <w:t>b) u jakom stupnju, za svaki zglob  ...........................................1%</w:t>
      </w:r>
    </w:p>
    <w:p w:rsidR="0088693C" w:rsidRPr="00EB53E6" w:rsidRDefault="0088693C" w:rsidP="0088693C">
      <w:pPr>
        <w:widowControl w:val="0"/>
        <w:tabs>
          <w:tab w:val="left" w:pos="244"/>
          <w:tab w:val="left" w:leader="dot" w:pos="4728"/>
        </w:tabs>
        <w:autoSpaceDE w:val="0"/>
        <w:autoSpaceDN w:val="0"/>
        <w:adjustRightInd w:val="0"/>
        <w:rPr>
          <w:rFonts w:cstheme="minorHAnsi"/>
          <w:b/>
          <w:i/>
          <w:iCs/>
          <w:sz w:val="16"/>
          <w:szCs w:val="16"/>
        </w:rPr>
      </w:pPr>
    </w:p>
    <w:p w:rsidR="0088693C" w:rsidRPr="00EB53E6" w:rsidRDefault="0088693C" w:rsidP="0088693C">
      <w:pPr>
        <w:widowControl w:val="0"/>
        <w:tabs>
          <w:tab w:val="left" w:pos="244"/>
          <w:tab w:val="left" w:leader="dot" w:pos="4728"/>
        </w:tabs>
        <w:autoSpaceDE w:val="0"/>
        <w:autoSpaceDN w:val="0"/>
        <w:adjustRightInd w:val="0"/>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tabs>
          <w:tab w:val="left" w:pos="244"/>
          <w:tab w:val="left" w:leader="dot" w:pos="4728"/>
        </w:tabs>
        <w:autoSpaceDE w:val="0"/>
        <w:autoSpaceDN w:val="0"/>
        <w:adjustRightInd w:val="0"/>
        <w:rPr>
          <w:rFonts w:cstheme="minorHAnsi"/>
          <w:i/>
          <w:iCs/>
          <w:sz w:val="16"/>
          <w:szCs w:val="16"/>
        </w:rPr>
      </w:pPr>
      <w:r w:rsidRPr="00EB53E6">
        <w:rPr>
          <w:rFonts w:cstheme="minorHAnsi"/>
          <w:sz w:val="16"/>
          <w:szCs w:val="16"/>
        </w:rPr>
        <w:t xml:space="preserve">1. </w:t>
      </w:r>
      <w:r w:rsidRPr="00EB53E6">
        <w:rPr>
          <w:rFonts w:cstheme="minorHAnsi"/>
          <w:i/>
          <w:iCs/>
          <w:sz w:val="16"/>
          <w:szCs w:val="16"/>
        </w:rPr>
        <w:t xml:space="preserve">Ukupan invaliditet za ozljede prstiju ne može iznositi više od invaliditeta za gubitak šake, a ukupan invaliditet po točkama </w:t>
      </w:r>
      <w:r w:rsidR="00666F88">
        <w:rPr>
          <w:rFonts w:cstheme="minorHAnsi"/>
          <w:sz w:val="16"/>
          <w:szCs w:val="16"/>
        </w:rPr>
        <w:lastRenderedPageBreak/>
        <w:t>168. i 169</w:t>
      </w:r>
      <w:r w:rsidRPr="00EB53E6">
        <w:rPr>
          <w:rFonts w:cstheme="minorHAnsi"/>
          <w:sz w:val="16"/>
          <w:szCs w:val="16"/>
        </w:rPr>
        <w:t xml:space="preserve">. </w:t>
      </w:r>
      <w:r w:rsidRPr="00EB53E6">
        <w:rPr>
          <w:rFonts w:cstheme="minorHAnsi"/>
          <w:i/>
          <w:iCs/>
          <w:sz w:val="16"/>
          <w:szCs w:val="16"/>
        </w:rPr>
        <w:t>ne može iznositi više od invaliditeta za potpunu ukočenost istog prsta.</w:t>
      </w:r>
    </w:p>
    <w:p w:rsidR="0088693C" w:rsidRPr="00EB53E6" w:rsidRDefault="0088693C" w:rsidP="0088693C">
      <w:pPr>
        <w:widowControl w:val="0"/>
        <w:tabs>
          <w:tab w:val="left" w:pos="244"/>
          <w:tab w:val="left" w:leader="dot" w:pos="4728"/>
        </w:tabs>
        <w:autoSpaceDE w:val="0"/>
        <w:autoSpaceDN w:val="0"/>
        <w:adjustRightInd w:val="0"/>
        <w:rPr>
          <w:rFonts w:cstheme="minorHAnsi"/>
          <w:i/>
          <w:iCs/>
          <w:sz w:val="16"/>
          <w:szCs w:val="16"/>
        </w:rPr>
      </w:pPr>
      <w:r w:rsidRPr="00EB53E6">
        <w:rPr>
          <w:rFonts w:cstheme="minorHAnsi"/>
          <w:sz w:val="16"/>
          <w:szCs w:val="16"/>
        </w:rPr>
        <w:t xml:space="preserve">2. </w:t>
      </w:r>
      <w:r w:rsidRPr="00EB53E6">
        <w:rPr>
          <w:rFonts w:cstheme="minorHAnsi"/>
          <w:i/>
          <w:iCs/>
          <w:sz w:val="16"/>
          <w:szCs w:val="16"/>
        </w:rPr>
        <w:t>Pod lakim stupnjem podrazumijeva se pokretljivost umanjena za polovinu normalne pokretljivosti. a pod jakim stupnjem podrazumijeva se pokretljivost umanjena preko polovine normalne pokretljivosti zgloba.</w:t>
      </w:r>
    </w:p>
    <w:p w:rsidR="0088693C" w:rsidRPr="00EB53E6" w:rsidRDefault="0088693C" w:rsidP="0088693C">
      <w:pPr>
        <w:widowControl w:val="0"/>
        <w:tabs>
          <w:tab w:val="left" w:pos="244"/>
          <w:tab w:val="left" w:leader="dot" w:pos="4728"/>
        </w:tabs>
        <w:autoSpaceDE w:val="0"/>
        <w:autoSpaceDN w:val="0"/>
        <w:adjustRightInd w:val="0"/>
        <w:rPr>
          <w:rFonts w:cstheme="minorHAnsi"/>
          <w:i/>
          <w:iCs/>
          <w:sz w:val="16"/>
          <w:szCs w:val="16"/>
        </w:rPr>
      </w:pPr>
      <w:r w:rsidRPr="00EB53E6">
        <w:rPr>
          <w:rFonts w:cstheme="minorHAnsi"/>
          <w:sz w:val="16"/>
          <w:szCs w:val="16"/>
        </w:rPr>
        <w:t xml:space="preserve">3. </w:t>
      </w:r>
      <w:r w:rsidRPr="00EB53E6">
        <w:rPr>
          <w:rFonts w:cstheme="minorHAnsi"/>
          <w:i/>
          <w:iCs/>
          <w:sz w:val="16"/>
          <w:szCs w:val="16"/>
        </w:rPr>
        <w:t xml:space="preserve">Invaliditet zbog umanjene pokretljivosti pojedinih zglobova srednjeg, </w:t>
      </w:r>
      <w:proofErr w:type="spellStart"/>
      <w:r w:rsidRPr="00EB53E6">
        <w:rPr>
          <w:rFonts w:cstheme="minorHAnsi"/>
          <w:i/>
          <w:iCs/>
          <w:sz w:val="16"/>
          <w:szCs w:val="16"/>
        </w:rPr>
        <w:t>domalog</w:t>
      </w:r>
      <w:proofErr w:type="spellEnd"/>
      <w:r w:rsidRPr="00EB53E6">
        <w:rPr>
          <w:rFonts w:cstheme="minorHAnsi"/>
          <w:i/>
          <w:iCs/>
          <w:sz w:val="16"/>
          <w:szCs w:val="16"/>
        </w:rPr>
        <w:t xml:space="preserve"> </w:t>
      </w:r>
      <w:r w:rsidRPr="00EB53E6">
        <w:rPr>
          <w:rFonts w:cstheme="minorHAnsi"/>
          <w:sz w:val="16"/>
          <w:szCs w:val="16"/>
        </w:rPr>
        <w:t xml:space="preserve">i </w:t>
      </w:r>
      <w:r w:rsidRPr="00EB53E6">
        <w:rPr>
          <w:rFonts w:cstheme="minorHAnsi"/>
          <w:i/>
          <w:iCs/>
          <w:sz w:val="16"/>
          <w:szCs w:val="16"/>
        </w:rPr>
        <w:t>malog prsta u lakom stupnju određuje se kao 50% invaliditeta u jakom stupnju.</w:t>
      </w:r>
    </w:p>
    <w:p w:rsidR="0088693C" w:rsidRPr="00EB53E6" w:rsidRDefault="0088693C" w:rsidP="0088693C">
      <w:pPr>
        <w:widowControl w:val="0"/>
        <w:tabs>
          <w:tab w:val="left" w:pos="244"/>
          <w:tab w:val="left" w:leader="dot" w:pos="4728"/>
        </w:tabs>
        <w:autoSpaceDE w:val="0"/>
        <w:autoSpaceDN w:val="0"/>
        <w:adjustRightInd w:val="0"/>
        <w:rPr>
          <w:rFonts w:cstheme="minorHAnsi"/>
          <w:i/>
          <w:iCs/>
          <w:sz w:val="16"/>
          <w:szCs w:val="16"/>
        </w:rPr>
      </w:pPr>
      <w:r w:rsidRPr="00EB53E6">
        <w:rPr>
          <w:rFonts w:cstheme="minorHAnsi"/>
          <w:sz w:val="16"/>
          <w:szCs w:val="16"/>
        </w:rPr>
        <w:t xml:space="preserve">4. </w:t>
      </w:r>
      <w:r w:rsidRPr="00EB53E6">
        <w:rPr>
          <w:rFonts w:cstheme="minorHAnsi"/>
          <w:i/>
          <w:iCs/>
          <w:sz w:val="16"/>
          <w:szCs w:val="16"/>
        </w:rPr>
        <w:t>Za posljedice ozljeda prstiju invaliditet se određuje bez primjene načela određivanja najvećeg postotka invaliditeta u slučaju različitih posljedica na jednom zglobu (prstu), odnosno postotci invaliditeta se zbrajaju.</w:t>
      </w:r>
    </w:p>
    <w:p w:rsidR="0088693C" w:rsidRPr="00EB53E6" w:rsidRDefault="0088693C" w:rsidP="0088693C">
      <w:pPr>
        <w:widowControl w:val="0"/>
        <w:autoSpaceDE w:val="0"/>
        <w:autoSpaceDN w:val="0"/>
        <w:adjustRightInd w:val="0"/>
        <w:jc w:val="center"/>
        <w:rPr>
          <w:rFonts w:cstheme="minorHAnsi"/>
          <w:sz w:val="16"/>
          <w:szCs w:val="16"/>
        </w:rPr>
      </w:pPr>
      <w:r w:rsidRPr="00EB53E6">
        <w:rPr>
          <w:rFonts w:cstheme="minorHAnsi"/>
          <w:b/>
          <w:bCs/>
          <w:sz w:val="16"/>
          <w:szCs w:val="16"/>
        </w:rPr>
        <w:t>XV. NOGE</w:t>
      </w:r>
    </w:p>
    <w:p w:rsidR="0088693C" w:rsidRPr="00EB53E6" w:rsidRDefault="00666F88" w:rsidP="0088693C">
      <w:pPr>
        <w:spacing w:after="0" w:line="240" w:lineRule="auto"/>
        <w:rPr>
          <w:sz w:val="16"/>
          <w:szCs w:val="16"/>
        </w:rPr>
      </w:pPr>
      <w:r>
        <w:rPr>
          <w:b/>
          <w:sz w:val="16"/>
          <w:szCs w:val="16"/>
        </w:rPr>
        <w:t>170</w:t>
      </w:r>
      <w:r w:rsidR="0088693C" w:rsidRPr="00EB53E6">
        <w:rPr>
          <w:b/>
          <w:sz w:val="16"/>
          <w:szCs w:val="16"/>
        </w:rPr>
        <w:t>. Gubitak obje natkoljenice</w:t>
      </w:r>
      <w:r w:rsidR="0088693C" w:rsidRPr="00EB53E6">
        <w:rPr>
          <w:sz w:val="16"/>
          <w:szCs w:val="16"/>
        </w:rPr>
        <w:t xml:space="preserve"> ...........................................100%</w:t>
      </w:r>
    </w:p>
    <w:p w:rsidR="0088693C" w:rsidRPr="00EB53E6" w:rsidRDefault="00666F88" w:rsidP="0088693C">
      <w:pPr>
        <w:spacing w:after="0" w:line="240" w:lineRule="auto"/>
        <w:rPr>
          <w:sz w:val="16"/>
          <w:szCs w:val="16"/>
        </w:rPr>
      </w:pPr>
      <w:r>
        <w:rPr>
          <w:b/>
          <w:sz w:val="16"/>
          <w:szCs w:val="16"/>
        </w:rPr>
        <w:t>171</w:t>
      </w:r>
      <w:r w:rsidR="0088693C" w:rsidRPr="00EB53E6">
        <w:rPr>
          <w:b/>
          <w:sz w:val="16"/>
          <w:szCs w:val="16"/>
        </w:rPr>
        <w:t>. Eksartikulacija noge u kuku</w:t>
      </w:r>
      <w:r w:rsidR="0088693C" w:rsidRPr="00EB53E6">
        <w:rPr>
          <w:sz w:val="16"/>
          <w:szCs w:val="16"/>
        </w:rPr>
        <w:t xml:space="preserve"> ...........................................70%</w:t>
      </w:r>
    </w:p>
    <w:p w:rsidR="0088693C" w:rsidRPr="00EB53E6" w:rsidRDefault="00666F88" w:rsidP="0088693C">
      <w:pPr>
        <w:spacing w:after="0" w:line="240" w:lineRule="auto"/>
        <w:rPr>
          <w:sz w:val="16"/>
          <w:szCs w:val="16"/>
        </w:rPr>
      </w:pPr>
      <w:r>
        <w:rPr>
          <w:b/>
          <w:sz w:val="16"/>
          <w:szCs w:val="16"/>
        </w:rPr>
        <w:t>1172</w:t>
      </w:r>
      <w:r w:rsidR="0088693C" w:rsidRPr="00EB53E6">
        <w:rPr>
          <w:b/>
          <w:sz w:val="16"/>
          <w:szCs w:val="16"/>
        </w:rPr>
        <w:t>. Gubitak natkoljenice u gornjoj trećini, batrljak nepodesan za protezu</w:t>
      </w:r>
      <w:r>
        <w:rPr>
          <w:sz w:val="16"/>
          <w:szCs w:val="16"/>
        </w:rPr>
        <w:t xml:space="preserve"> ………………………………………</w:t>
      </w:r>
      <w:r w:rsidR="0088693C" w:rsidRPr="00EB53E6">
        <w:rPr>
          <w:sz w:val="16"/>
          <w:szCs w:val="16"/>
        </w:rPr>
        <w:t>…………....</w:t>
      </w:r>
      <w:r w:rsidR="00A34C83">
        <w:rPr>
          <w:sz w:val="16"/>
          <w:szCs w:val="16"/>
        </w:rPr>
        <w:t>..</w:t>
      </w:r>
      <w:r w:rsidR="0088693C" w:rsidRPr="00EB53E6">
        <w:rPr>
          <w:sz w:val="16"/>
          <w:szCs w:val="16"/>
        </w:rPr>
        <w:t>.60%</w:t>
      </w:r>
    </w:p>
    <w:p w:rsidR="0088693C" w:rsidRPr="00EB53E6" w:rsidRDefault="00666F88" w:rsidP="0088693C">
      <w:pPr>
        <w:spacing w:after="0" w:line="240" w:lineRule="auto"/>
        <w:rPr>
          <w:sz w:val="16"/>
          <w:szCs w:val="16"/>
        </w:rPr>
      </w:pPr>
      <w:r>
        <w:rPr>
          <w:b/>
          <w:sz w:val="16"/>
          <w:szCs w:val="16"/>
        </w:rPr>
        <w:t>173</w:t>
      </w:r>
      <w:r w:rsidR="0088693C" w:rsidRPr="00EB53E6">
        <w:rPr>
          <w:b/>
          <w:sz w:val="16"/>
          <w:szCs w:val="16"/>
        </w:rPr>
        <w:t>. Gubitak natkoljenice ispod gornje trećine</w:t>
      </w:r>
      <w:r>
        <w:rPr>
          <w:sz w:val="16"/>
          <w:szCs w:val="16"/>
        </w:rPr>
        <w:t xml:space="preserve"> ................</w:t>
      </w:r>
      <w:r w:rsidR="0088693C" w:rsidRPr="00EB53E6">
        <w:rPr>
          <w:sz w:val="16"/>
          <w:szCs w:val="16"/>
        </w:rPr>
        <w:t>....50%</w:t>
      </w:r>
    </w:p>
    <w:p w:rsidR="0088693C" w:rsidRPr="00EB53E6" w:rsidRDefault="00666F88" w:rsidP="0088693C">
      <w:pPr>
        <w:spacing w:after="0" w:line="240" w:lineRule="auto"/>
        <w:rPr>
          <w:sz w:val="16"/>
          <w:szCs w:val="16"/>
        </w:rPr>
      </w:pPr>
      <w:r>
        <w:rPr>
          <w:b/>
          <w:sz w:val="16"/>
          <w:szCs w:val="16"/>
        </w:rPr>
        <w:t>174</w:t>
      </w:r>
      <w:r w:rsidR="0088693C" w:rsidRPr="00EB53E6">
        <w:rPr>
          <w:b/>
          <w:sz w:val="16"/>
          <w:szCs w:val="16"/>
        </w:rPr>
        <w:t>. Gubitak obje potkoljenice, batrljak podesan za protezu</w:t>
      </w:r>
      <w:r w:rsidR="0088693C" w:rsidRPr="00EB53E6">
        <w:rPr>
          <w:sz w:val="16"/>
          <w:szCs w:val="16"/>
        </w:rPr>
        <w:t>.....................................................................…..……....80%</w:t>
      </w:r>
    </w:p>
    <w:p w:rsidR="0088693C" w:rsidRPr="00EB53E6" w:rsidRDefault="00666F88" w:rsidP="0088693C">
      <w:pPr>
        <w:spacing w:after="0" w:line="240" w:lineRule="auto"/>
        <w:rPr>
          <w:sz w:val="16"/>
          <w:szCs w:val="16"/>
        </w:rPr>
      </w:pPr>
      <w:r>
        <w:rPr>
          <w:b/>
          <w:sz w:val="16"/>
          <w:szCs w:val="16"/>
        </w:rPr>
        <w:t>175</w:t>
      </w:r>
      <w:r w:rsidR="0088693C" w:rsidRPr="00EB53E6">
        <w:rPr>
          <w:b/>
          <w:sz w:val="16"/>
          <w:szCs w:val="16"/>
        </w:rPr>
        <w:t>. Gubitak potkoljenice, batrljak ispod 6 cm</w:t>
      </w:r>
      <w:r w:rsidR="0088693C" w:rsidRPr="00EB53E6">
        <w:rPr>
          <w:sz w:val="16"/>
          <w:szCs w:val="16"/>
        </w:rPr>
        <w:t xml:space="preserve"> ....................45%</w:t>
      </w:r>
    </w:p>
    <w:p w:rsidR="0088693C" w:rsidRPr="00EB53E6" w:rsidRDefault="00666F88" w:rsidP="0088693C">
      <w:pPr>
        <w:spacing w:after="0" w:line="240" w:lineRule="auto"/>
        <w:rPr>
          <w:sz w:val="16"/>
          <w:szCs w:val="16"/>
        </w:rPr>
      </w:pPr>
      <w:r>
        <w:rPr>
          <w:b/>
          <w:sz w:val="16"/>
          <w:szCs w:val="16"/>
        </w:rPr>
        <w:t>176</w:t>
      </w:r>
      <w:r w:rsidR="0088693C" w:rsidRPr="00EB53E6">
        <w:rPr>
          <w:b/>
          <w:sz w:val="16"/>
          <w:szCs w:val="16"/>
        </w:rPr>
        <w:t>. Gubitak potkoljenice, batrljak preko 6 cm</w:t>
      </w:r>
      <w:r w:rsidR="0088693C" w:rsidRPr="00EB53E6">
        <w:rPr>
          <w:sz w:val="16"/>
          <w:szCs w:val="16"/>
        </w:rPr>
        <w:t xml:space="preserve"> ...................40%</w:t>
      </w:r>
    </w:p>
    <w:p w:rsidR="0088693C" w:rsidRPr="00EB53E6" w:rsidRDefault="00666F88" w:rsidP="0088693C">
      <w:pPr>
        <w:spacing w:after="0" w:line="240" w:lineRule="auto"/>
        <w:rPr>
          <w:sz w:val="16"/>
          <w:szCs w:val="16"/>
        </w:rPr>
      </w:pPr>
      <w:r>
        <w:rPr>
          <w:b/>
          <w:sz w:val="16"/>
          <w:szCs w:val="16"/>
        </w:rPr>
        <w:t>177</w:t>
      </w:r>
      <w:r w:rsidR="0088693C" w:rsidRPr="00EB53E6">
        <w:rPr>
          <w:b/>
          <w:sz w:val="16"/>
          <w:szCs w:val="16"/>
        </w:rPr>
        <w:t>. Gubitak oba stopala</w:t>
      </w:r>
      <w:r w:rsidR="0088693C" w:rsidRPr="00EB53E6">
        <w:rPr>
          <w:sz w:val="16"/>
          <w:szCs w:val="16"/>
        </w:rPr>
        <w:t xml:space="preserve"> ......................................................80% </w:t>
      </w:r>
    </w:p>
    <w:p w:rsidR="0088693C" w:rsidRPr="00EB53E6" w:rsidRDefault="00666F88" w:rsidP="0088693C">
      <w:pPr>
        <w:spacing w:after="0" w:line="240" w:lineRule="auto"/>
        <w:rPr>
          <w:sz w:val="16"/>
          <w:szCs w:val="16"/>
        </w:rPr>
      </w:pPr>
      <w:r>
        <w:rPr>
          <w:b/>
          <w:sz w:val="16"/>
          <w:szCs w:val="16"/>
        </w:rPr>
        <w:t>178</w:t>
      </w:r>
      <w:r w:rsidR="0088693C" w:rsidRPr="00EB53E6">
        <w:rPr>
          <w:b/>
          <w:sz w:val="16"/>
          <w:szCs w:val="16"/>
        </w:rPr>
        <w:t>. Gubitak jednog stopala</w:t>
      </w:r>
      <w:r w:rsidR="0088693C" w:rsidRPr="00EB53E6">
        <w:rPr>
          <w:sz w:val="16"/>
          <w:szCs w:val="16"/>
        </w:rPr>
        <w:t xml:space="preserve"> .................................................35%</w:t>
      </w:r>
    </w:p>
    <w:p w:rsidR="0088693C" w:rsidRPr="00EB53E6" w:rsidRDefault="00666F88" w:rsidP="0088693C">
      <w:pPr>
        <w:spacing w:after="0" w:line="240" w:lineRule="auto"/>
        <w:rPr>
          <w:sz w:val="16"/>
          <w:szCs w:val="16"/>
        </w:rPr>
      </w:pPr>
      <w:r>
        <w:rPr>
          <w:b/>
          <w:sz w:val="16"/>
          <w:szCs w:val="16"/>
        </w:rPr>
        <w:t>179</w:t>
      </w:r>
      <w:r w:rsidR="0088693C" w:rsidRPr="00EB53E6">
        <w:rPr>
          <w:b/>
          <w:sz w:val="16"/>
          <w:szCs w:val="16"/>
        </w:rPr>
        <w:t xml:space="preserve">. Gubitak stopala po </w:t>
      </w:r>
      <w:proofErr w:type="spellStart"/>
      <w:r w:rsidR="0088693C" w:rsidRPr="00EB53E6">
        <w:rPr>
          <w:b/>
          <w:sz w:val="16"/>
          <w:szCs w:val="16"/>
        </w:rPr>
        <w:t>Chopartovoj</w:t>
      </w:r>
      <w:proofErr w:type="spellEnd"/>
      <w:r w:rsidR="0088693C" w:rsidRPr="00EB53E6">
        <w:rPr>
          <w:b/>
          <w:sz w:val="16"/>
          <w:szCs w:val="16"/>
        </w:rPr>
        <w:t xml:space="preserve"> liniji</w:t>
      </w:r>
      <w:r w:rsidR="0088693C" w:rsidRPr="00EB53E6">
        <w:rPr>
          <w:sz w:val="16"/>
          <w:szCs w:val="16"/>
        </w:rPr>
        <w:t xml:space="preserve"> ...........................35%</w:t>
      </w:r>
    </w:p>
    <w:p w:rsidR="0088693C" w:rsidRPr="00EB53E6" w:rsidRDefault="00666F88" w:rsidP="0088693C">
      <w:pPr>
        <w:spacing w:after="0" w:line="240" w:lineRule="auto"/>
        <w:rPr>
          <w:sz w:val="16"/>
          <w:szCs w:val="16"/>
        </w:rPr>
      </w:pPr>
      <w:r>
        <w:rPr>
          <w:b/>
          <w:sz w:val="16"/>
          <w:szCs w:val="16"/>
        </w:rPr>
        <w:t>180</w:t>
      </w:r>
      <w:r w:rsidR="0088693C" w:rsidRPr="00EB53E6">
        <w:rPr>
          <w:b/>
          <w:sz w:val="16"/>
          <w:szCs w:val="16"/>
        </w:rPr>
        <w:t xml:space="preserve">. Gubitak stopala u </w:t>
      </w:r>
      <w:proofErr w:type="spellStart"/>
      <w:r w:rsidR="0088693C" w:rsidRPr="00EB53E6">
        <w:rPr>
          <w:b/>
          <w:sz w:val="16"/>
          <w:szCs w:val="16"/>
        </w:rPr>
        <w:t>Lisfrancovoj</w:t>
      </w:r>
      <w:proofErr w:type="spellEnd"/>
      <w:r w:rsidR="0088693C" w:rsidRPr="00EB53E6">
        <w:rPr>
          <w:b/>
          <w:sz w:val="16"/>
          <w:szCs w:val="16"/>
        </w:rPr>
        <w:t xml:space="preserve"> liniji</w:t>
      </w:r>
      <w:r w:rsidR="0088693C" w:rsidRPr="00EB53E6">
        <w:rPr>
          <w:sz w:val="16"/>
          <w:szCs w:val="16"/>
        </w:rPr>
        <w:t xml:space="preserve"> ..............................30%</w:t>
      </w:r>
    </w:p>
    <w:p w:rsidR="0088693C" w:rsidRPr="00EB53E6" w:rsidRDefault="00666F88" w:rsidP="0088693C">
      <w:pPr>
        <w:spacing w:after="0" w:line="240" w:lineRule="auto"/>
        <w:rPr>
          <w:sz w:val="16"/>
          <w:szCs w:val="16"/>
        </w:rPr>
      </w:pPr>
      <w:r>
        <w:rPr>
          <w:b/>
          <w:sz w:val="16"/>
          <w:szCs w:val="16"/>
        </w:rPr>
        <w:t>181</w:t>
      </w:r>
      <w:r w:rsidR="0088693C" w:rsidRPr="00EB53E6">
        <w:rPr>
          <w:b/>
          <w:sz w:val="16"/>
          <w:szCs w:val="16"/>
        </w:rPr>
        <w:t xml:space="preserve">. </w:t>
      </w:r>
      <w:proofErr w:type="spellStart"/>
      <w:r w:rsidR="0088693C" w:rsidRPr="00EB53E6">
        <w:rPr>
          <w:b/>
          <w:sz w:val="16"/>
          <w:szCs w:val="16"/>
        </w:rPr>
        <w:t>Transmetatarzalna</w:t>
      </w:r>
      <w:proofErr w:type="spellEnd"/>
      <w:r w:rsidR="0088693C" w:rsidRPr="00EB53E6">
        <w:rPr>
          <w:b/>
          <w:sz w:val="16"/>
          <w:szCs w:val="16"/>
        </w:rPr>
        <w:t xml:space="preserve"> amputacija</w:t>
      </w:r>
      <w:r w:rsidR="0088693C" w:rsidRPr="00EB53E6">
        <w:rPr>
          <w:sz w:val="16"/>
          <w:szCs w:val="16"/>
        </w:rPr>
        <w:t xml:space="preserve"> .....................................25%</w:t>
      </w:r>
    </w:p>
    <w:p w:rsidR="0088693C" w:rsidRPr="00EB53E6" w:rsidRDefault="00666F88" w:rsidP="0088693C">
      <w:pPr>
        <w:spacing w:after="0" w:line="240" w:lineRule="auto"/>
        <w:rPr>
          <w:sz w:val="16"/>
          <w:szCs w:val="16"/>
        </w:rPr>
      </w:pPr>
      <w:r>
        <w:rPr>
          <w:b/>
          <w:sz w:val="16"/>
          <w:szCs w:val="16"/>
        </w:rPr>
        <w:t>182</w:t>
      </w:r>
      <w:r w:rsidR="0088693C" w:rsidRPr="00EB53E6">
        <w:rPr>
          <w:b/>
          <w:sz w:val="16"/>
          <w:szCs w:val="16"/>
        </w:rPr>
        <w:t xml:space="preserve">. Gubitak prve ili pete </w:t>
      </w:r>
      <w:proofErr w:type="spellStart"/>
      <w:r w:rsidR="0088693C" w:rsidRPr="00EB53E6">
        <w:rPr>
          <w:b/>
          <w:sz w:val="16"/>
          <w:szCs w:val="16"/>
        </w:rPr>
        <w:t>metatarzalne</w:t>
      </w:r>
      <w:proofErr w:type="spellEnd"/>
      <w:r w:rsidR="0088693C" w:rsidRPr="00EB53E6">
        <w:rPr>
          <w:b/>
          <w:sz w:val="16"/>
          <w:szCs w:val="16"/>
        </w:rPr>
        <w:t xml:space="preserve"> kosti</w:t>
      </w:r>
      <w:r w:rsidR="0088693C" w:rsidRPr="00EB53E6">
        <w:rPr>
          <w:sz w:val="16"/>
          <w:szCs w:val="16"/>
        </w:rPr>
        <w:t xml:space="preserve"> ....................... 5%</w:t>
      </w:r>
    </w:p>
    <w:p w:rsidR="0088693C" w:rsidRPr="00EB53E6" w:rsidRDefault="00666F88" w:rsidP="0088693C">
      <w:pPr>
        <w:spacing w:after="0" w:line="240" w:lineRule="auto"/>
        <w:rPr>
          <w:sz w:val="16"/>
          <w:szCs w:val="16"/>
        </w:rPr>
      </w:pPr>
      <w:r>
        <w:rPr>
          <w:b/>
          <w:sz w:val="16"/>
          <w:szCs w:val="16"/>
        </w:rPr>
        <w:t>183</w:t>
      </w:r>
      <w:r w:rsidR="0088693C" w:rsidRPr="00EB53E6">
        <w:rPr>
          <w:b/>
          <w:sz w:val="16"/>
          <w:szCs w:val="16"/>
        </w:rPr>
        <w:t xml:space="preserve">. Gubitak druge, treće ili četvrte </w:t>
      </w:r>
      <w:proofErr w:type="spellStart"/>
      <w:r w:rsidR="0088693C" w:rsidRPr="00EB53E6">
        <w:rPr>
          <w:b/>
          <w:sz w:val="16"/>
          <w:szCs w:val="16"/>
        </w:rPr>
        <w:t>metatarzalne</w:t>
      </w:r>
      <w:proofErr w:type="spellEnd"/>
      <w:r w:rsidR="0088693C" w:rsidRPr="00EB53E6">
        <w:rPr>
          <w:b/>
          <w:sz w:val="16"/>
          <w:szCs w:val="16"/>
        </w:rPr>
        <w:t xml:space="preserve"> kosti, za svaku</w:t>
      </w:r>
      <w:r w:rsidR="0088693C" w:rsidRPr="00EB53E6">
        <w:rPr>
          <w:sz w:val="16"/>
          <w:szCs w:val="16"/>
        </w:rPr>
        <w:t>…………………………………………………………………………………….3%</w:t>
      </w:r>
    </w:p>
    <w:p w:rsidR="0088693C" w:rsidRPr="00EB53E6" w:rsidRDefault="00666F88" w:rsidP="0088693C">
      <w:pPr>
        <w:spacing w:after="0" w:line="240" w:lineRule="auto"/>
        <w:rPr>
          <w:sz w:val="16"/>
          <w:szCs w:val="16"/>
        </w:rPr>
      </w:pPr>
      <w:r>
        <w:rPr>
          <w:b/>
          <w:sz w:val="16"/>
          <w:szCs w:val="16"/>
        </w:rPr>
        <w:t>184</w:t>
      </w:r>
      <w:r w:rsidR="0088693C" w:rsidRPr="00EB53E6">
        <w:rPr>
          <w:b/>
          <w:sz w:val="16"/>
          <w:szCs w:val="16"/>
        </w:rPr>
        <w:t>. Gubitak svih prstiju stopala na jednoj nozi</w:t>
      </w:r>
      <w:r w:rsidR="0088693C" w:rsidRPr="00EB53E6">
        <w:rPr>
          <w:sz w:val="16"/>
          <w:szCs w:val="16"/>
        </w:rPr>
        <w:t xml:space="preserve"> ..................20%</w:t>
      </w:r>
    </w:p>
    <w:p w:rsidR="0088693C" w:rsidRPr="00EB53E6" w:rsidRDefault="00666F88" w:rsidP="0088693C">
      <w:pPr>
        <w:spacing w:after="0" w:line="240" w:lineRule="auto"/>
        <w:rPr>
          <w:b/>
          <w:sz w:val="16"/>
          <w:szCs w:val="16"/>
        </w:rPr>
      </w:pPr>
      <w:r>
        <w:rPr>
          <w:b/>
          <w:sz w:val="16"/>
          <w:szCs w:val="16"/>
        </w:rPr>
        <w:t>185</w:t>
      </w:r>
      <w:r w:rsidR="0088693C" w:rsidRPr="00EB53E6">
        <w:rPr>
          <w:b/>
          <w:sz w:val="16"/>
          <w:szCs w:val="16"/>
        </w:rPr>
        <w:t>. Gubitak palca na nozi:</w:t>
      </w:r>
    </w:p>
    <w:p w:rsidR="0088693C" w:rsidRPr="00EB53E6" w:rsidRDefault="0088693C" w:rsidP="0088693C">
      <w:pPr>
        <w:spacing w:after="0" w:line="240" w:lineRule="auto"/>
        <w:rPr>
          <w:sz w:val="16"/>
          <w:szCs w:val="16"/>
        </w:rPr>
      </w:pPr>
      <w:r w:rsidRPr="00EB53E6">
        <w:rPr>
          <w:sz w:val="16"/>
          <w:szCs w:val="16"/>
        </w:rPr>
        <w:t xml:space="preserve">a) gubitak </w:t>
      </w:r>
      <w:proofErr w:type="spellStart"/>
      <w:r w:rsidRPr="00EB53E6">
        <w:rPr>
          <w:sz w:val="16"/>
          <w:szCs w:val="16"/>
        </w:rPr>
        <w:t>distalnog</w:t>
      </w:r>
      <w:proofErr w:type="spellEnd"/>
      <w:r w:rsidRPr="00EB53E6">
        <w:rPr>
          <w:sz w:val="16"/>
          <w:szCs w:val="16"/>
        </w:rPr>
        <w:t xml:space="preserve"> članka palca .............................................5%</w:t>
      </w:r>
    </w:p>
    <w:p w:rsidR="0088693C" w:rsidRPr="00EB53E6" w:rsidRDefault="0088693C" w:rsidP="0088693C">
      <w:pPr>
        <w:spacing w:after="0" w:line="240" w:lineRule="auto"/>
        <w:rPr>
          <w:sz w:val="16"/>
          <w:szCs w:val="16"/>
        </w:rPr>
      </w:pPr>
      <w:r w:rsidRPr="00EB53E6">
        <w:rPr>
          <w:sz w:val="16"/>
          <w:szCs w:val="16"/>
        </w:rPr>
        <w:t>b) gubitak cijelog palca ...........................................................10%</w:t>
      </w:r>
    </w:p>
    <w:p w:rsidR="0088693C" w:rsidRPr="00EB53E6" w:rsidRDefault="00666F88" w:rsidP="0088693C">
      <w:pPr>
        <w:spacing w:after="0" w:line="240" w:lineRule="auto"/>
        <w:rPr>
          <w:sz w:val="16"/>
          <w:szCs w:val="16"/>
        </w:rPr>
      </w:pPr>
      <w:r>
        <w:rPr>
          <w:b/>
          <w:sz w:val="16"/>
          <w:szCs w:val="16"/>
        </w:rPr>
        <w:t>186</w:t>
      </w:r>
      <w:r w:rsidR="0088693C" w:rsidRPr="00EB53E6">
        <w:rPr>
          <w:b/>
          <w:sz w:val="16"/>
          <w:szCs w:val="16"/>
        </w:rPr>
        <w:t>. Gubitak čitavog II - V prsta na nozi, za svaki prst</w:t>
      </w:r>
      <w:r w:rsidR="0088693C" w:rsidRPr="00EB53E6">
        <w:rPr>
          <w:sz w:val="16"/>
          <w:szCs w:val="16"/>
        </w:rPr>
        <w:t xml:space="preserve"> ........2,5%</w:t>
      </w:r>
    </w:p>
    <w:p w:rsidR="0088693C" w:rsidRPr="00EB53E6" w:rsidRDefault="00666F88" w:rsidP="0088693C">
      <w:pPr>
        <w:spacing w:after="0" w:line="240" w:lineRule="auto"/>
        <w:rPr>
          <w:sz w:val="16"/>
          <w:szCs w:val="16"/>
        </w:rPr>
      </w:pPr>
      <w:r>
        <w:rPr>
          <w:b/>
          <w:sz w:val="16"/>
          <w:szCs w:val="16"/>
        </w:rPr>
        <w:t>187</w:t>
      </w:r>
      <w:r w:rsidR="0088693C" w:rsidRPr="00EB53E6">
        <w:rPr>
          <w:b/>
          <w:sz w:val="16"/>
          <w:szCs w:val="16"/>
        </w:rPr>
        <w:t>. Djelomični gubitak II - V prsta na nozi, za svaki prst</w:t>
      </w:r>
      <w:r w:rsidR="0088693C" w:rsidRPr="00EB53E6">
        <w:rPr>
          <w:sz w:val="16"/>
          <w:szCs w:val="16"/>
        </w:rPr>
        <w:t xml:space="preserve"> ......1%</w:t>
      </w:r>
    </w:p>
    <w:p w:rsidR="0088693C" w:rsidRPr="00EB53E6" w:rsidRDefault="0088693C" w:rsidP="0088693C">
      <w:pPr>
        <w:widowControl w:val="0"/>
        <w:tabs>
          <w:tab w:val="left" w:pos="264"/>
          <w:tab w:val="right" w:leader="dot" w:pos="4915"/>
        </w:tabs>
        <w:autoSpaceDE w:val="0"/>
        <w:autoSpaceDN w:val="0"/>
        <w:adjustRightInd w:val="0"/>
        <w:jc w:val="both"/>
        <w:rPr>
          <w:rFonts w:cstheme="minorHAnsi"/>
          <w:i/>
          <w:iCs/>
          <w:sz w:val="16"/>
          <w:szCs w:val="16"/>
        </w:rPr>
      </w:pPr>
    </w:p>
    <w:p w:rsidR="0088693C" w:rsidRPr="00EB53E6" w:rsidRDefault="0088693C" w:rsidP="0088693C">
      <w:pPr>
        <w:widowControl w:val="0"/>
        <w:tabs>
          <w:tab w:val="left" w:pos="264"/>
          <w:tab w:val="right" w:leader="dot" w:pos="4915"/>
        </w:tabs>
        <w:autoSpaceDE w:val="0"/>
        <w:autoSpaceDN w:val="0"/>
        <w:adjustRightInd w:val="0"/>
        <w:jc w:val="both"/>
        <w:rPr>
          <w:rFonts w:cstheme="minorHAnsi"/>
          <w:b/>
          <w:iCs/>
          <w:sz w:val="16"/>
          <w:szCs w:val="16"/>
        </w:rPr>
      </w:pPr>
      <w:r w:rsidRPr="00EB53E6">
        <w:rPr>
          <w:rFonts w:cstheme="minorHAnsi"/>
          <w:b/>
          <w:iCs/>
          <w:sz w:val="16"/>
          <w:szCs w:val="16"/>
        </w:rPr>
        <w:t>POSEBNE ODREDBE</w:t>
      </w:r>
    </w:p>
    <w:p w:rsidR="0088693C" w:rsidRPr="00EB53E6" w:rsidRDefault="0088693C" w:rsidP="0088693C">
      <w:pPr>
        <w:widowControl w:val="0"/>
        <w:tabs>
          <w:tab w:val="left" w:pos="264"/>
          <w:tab w:val="right" w:leader="dot" w:pos="4915"/>
        </w:tabs>
        <w:autoSpaceDE w:val="0"/>
        <w:autoSpaceDN w:val="0"/>
        <w:adjustRightInd w:val="0"/>
        <w:jc w:val="both"/>
        <w:rPr>
          <w:rFonts w:cstheme="minorHAnsi"/>
          <w:i/>
          <w:iCs/>
          <w:sz w:val="16"/>
          <w:szCs w:val="16"/>
        </w:rPr>
      </w:pPr>
      <w:r w:rsidRPr="00EB53E6">
        <w:rPr>
          <w:rFonts w:cstheme="minorHAnsi"/>
          <w:i/>
          <w:iCs/>
          <w:sz w:val="16"/>
          <w:szCs w:val="16"/>
        </w:rPr>
        <w:t xml:space="preserve">Invaliditet zbog ukočenosti </w:t>
      </w:r>
      <w:proofErr w:type="spellStart"/>
      <w:r w:rsidRPr="00EB53E6">
        <w:rPr>
          <w:rFonts w:cstheme="minorHAnsi"/>
          <w:i/>
          <w:iCs/>
          <w:sz w:val="16"/>
          <w:szCs w:val="16"/>
        </w:rPr>
        <w:t>interfalangealnih</w:t>
      </w:r>
      <w:proofErr w:type="spellEnd"/>
      <w:r w:rsidRPr="00EB53E6">
        <w:rPr>
          <w:rFonts w:cstheme="minorHAnsi"/>
          <w:i/>
          <w:iCs/>
          <w:sz w:val="16"/>
          <w:szCs w:val="16"/>
        </w:rPr>
        <w:t xml:space="preserve"> zglobova </w:t>
      </w:r>
      <w:proofErr w:type="spellStart"/>
      <w:r w:rsidRPr="00EB53E6">
        <w:rPr>
          <w:rFonts w:cstheme="minorHAnsi"/>
          <w:i/>
          <w:iCs/>
          <w:sz w:val="16"/>
          <w:szCs w:val="16"/>
        </w:rPr>
        <w:t>Il</w:t>
      </w:r>
      <w:proofErr w:type="spellEnd"/>
      <w:r w:rsidRPr="00EB53E6">
        <w:rPr>
          <w:rFonts w:cstheme="minorHAnsi"/>
          <w:i/>
          <w:iCs/>
          <w:sz w:val="16"/>
          <w:szCs w:val="16"/>
        </w:rPr>
        <w:t xml:space="preserve"> </w:t>
      </w:r>
      <w:r w:rsidRPr="00EB53E6">
        <w:rPr>
          <w:rFonts w:cstheme="minorHAnsi"/>
          <w:sz w:val="16"/>
          <w:szCs w:val="16"/>
        </w:rPr>
        <w:t xml:space="preserve">- </w:t>
      </w:r>
      <w:r w:rsidRPr="00EB53E6">
        <w:rPr>
          <w:rFonts w:cstheme="minorHAnsi"/>
          <w:i/>
          <w:iCs/>
          <w:sz w:val="16"/>
          <w:szCs w:val="16"/>
        </w:rPr>
        <w:t>V prsta u ispruženom položaju ili umanjene pokretljivosti ovih zglobova se ne određuje.</w:t>
      </w:r>
    </w:p>
    <w:p w:rsidR="0088693C" w:rsidRPr="00EB53E6" w:rsidRDefault="00666F88" w:rsidP="0088693C">
      <w:pPr>
        <w:spacing w:after="0" w:line="240" w:lineRule="auto"/>
        <w:rPr>
          <w:sz w:val="16"/>
          <w:szCs w:val="16"/>
        </w:rPr>
      </w:pPr>
      <w:r>
        <w:rPr>
          <w:b/>
          <w:sz w:val="16"/>
          <w:szCs w:val="16"/>
        </w:rPr>
        <w:t>188</w:t>
      </w:r>
      <w:r w:rsidR="0088693C" w:rsidRPr="00EB53E6">
        <w:rPr>
          <w:b/>
          <w:sz w:val="16"/>
          <w:szCs w:val="16"/>
        </w:rPr>
        <w:t>.Potpuna ukočenost kuka nakon rendgenološki dokazanog prijeloma</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u funkcionalno nepovoljnom položaju  ..............................40%</w:t>
      </w:r>
    </w:p>
    <w:p w:rsidR="0088693C" w:rsidRPr="00EB53E6" w:rsidRDefault="0088693C" w:rsidP="0088693C">
      <w:pPr>
        <w:spacing w:after="0" w:line="240" w:lineRule="auto"/>
        <w:rPr>
          <w:sz w:val="16"/>
          <w:szCs w:val="16"/>
        </w:rPr>
      </w:pPr>
      <w:r w:rsidRPr="00EB53E6">
        <w:rPr>
          <w:sz w:val="16"/>
          <w:szCs w:val="16"/>
        </w:rPr>
        <w:t>b) u funkcionalno povoljnom položaju (u fleksiji 10 – 15 stupnjeva)...............................................................................30%</w:t>
      </w:r>
    </w:p>
    <w:p w:rsidR="0088693C" w:rsidRPr="00EB53E6" w:rsidRDefault="00666F88" w:rsidP="0088693C">
      <w:pPr>
        <w:spacing w:after="0" w:line="240" w:lineRule="auto"/>
        <w:rPr>
          <w:sz w:val="16"/>
          <w:szCs w:val="16"/>
        </w:rPr>
      </w:pPr>
      <w:r>
        <w:rPr>
          <w:b/>
          <w:sz w:val="16"/>
          <w:szCs w:val="16"/>
        </w:rPr>
        <w:t>189</w:t>
      </w:r>
      <w:r w:rsidR="0088693C" w:rsidRPr="00EB53E6">
        <w:rPr>
          <w:b/>
          <w:sz w:val="16"/>
          <w:szCs w:val="16"/>
        </w:rPr>
        <w:t xml:space="preserve">. Rendgenološki dokazani prijelomi u području kuka zarasli s pomakom ili </w:t>
      </w:r>
      <w:proofErr w:type="spellStart"/>
      <w:r w:rsidR="0088693C" w:rsidRPr="00EB53E6">
        <w:rPr>
          <w:b/>
          <w:sz w:val="16"/>
          <w:szCs w:val="16"/>
        </w:rPr>
        <w:t>intraartikulami</w:t>
      </w:r>
      <w:proofErr w:type="spellEnd"/>
      <w:r w:rsidR="0088693C" w:rsidRPr="00EB53E6">
        <w:rPr>
          <w:b/>
          <w:sz w:val="16"/>
          <w:szCs w:val="16"/>
        </w:rPr>
        <w:t xml:space="preserve"> prijelomi uz urednu funkciju kuka</w:t>
      </w:r>
      <w:r w:rsidR="0088693C" w:rsidRPr="00EB53E6">
        <w:rPr>
          <w:sz w:val="16"/>
          <w:szCs w:val="16"/>
        </w:rPr>
        <w:t xml:space="preserve"> ........................................................................................5%</w:t>
      </w:r>
    </w:p>
    <w:p w:rsidR="0088693C" w:rsidRPr="00EB53E6" w:rsidRDefault="00666F88" w:rsidP="0088693C">
      <w:pPr>
        <w:spacing w:after="0" w:line="240" w:lineRule="auto"/>
        <w:rPr>
          <w:sz w:val="16"/>
          <w:szCs w:val="16"/>
        </w:rPr>
      </w:pPr>
      <w:r>
        <w:rPr>
          <w:b/>
          <w:sz w:val="16"/>
          <w:szCs w:val="16"/>
        </w:rPr>
        <w:t>190</w:t>
      </w:r>
      <w:r w:rsidR="0088693C" w:rsidRPr="00EB53E6">
        <w:rPr>
          <w:b/>
          <w:sz w:val="16"/>
          <w:szCs w:val="16"/>
        </w:rPr>
        <w:t>. Potpuna ukočenost oba kuka nakon rendgenološki dokazanog prijelom</w:t>
      </w:r>
      <w:r w:rsidR="0088693C" w:rsidRPr="00EB53E6">
        <w:rPr>
          <w:sz w:val="16"/>
          <w:szCs w:val="16"/>
        </w:rPr>
        <w:t>……………………………….…………………………</w:t>
      </w:r>
      <w:r w:rsidR="00A34C83">
        <w:rPr>
          <w:sz w:val="16"/>
          <w:szCs w:val="16"/>
        </w:rPr>
        <w:t>…</w:t>
      </w:r>
      <w:r w:rsidR="0088693C" w:rsidRPr="00EB53E6">
        <w:rPr>
          <w:sz w:val="16"/>
          <w:szCs w:val="16"/>
        </w:rPr>
        <w:t>70%</w:t>
      </w:r>
    </w:p>
    <w:p w:rsidR="0088693C" w:rsidRPr="00EB53E6" w:rsidRDefault="00666F88" w:rsidP="0088693C">
      <w:pPr>
        <w:spacing w:after="0" w:line="240" w:lineRule="auto"/>
        <w:rPr>
          <w:sz w:val="16"/>
          <w:szCs w:val="16"/>
        </w:rPr>
      </w:pPr>
      <w:r>
        <w:rPr>
          <w:b/>
          <w:sz w:val="16"/>
          <w:szCs w:val="16"/>
        </w:rPr>
        <w:t>191</w:t>
      </w:r>
      <w:r w:rsidR="0088693C" w:rsidRPr="00EB53E6">
        <w:rPr>
          <w:b/>
          <w:sz w:val="16"/>
          <w:szCs w:val="16"/>
        </w:rPr>
        <w:t xml:space="preserve">. </w:t>
      </w:r>
      <w:proofErr w:type="spellStart"/>
      <w:r w:rsidR="0088693C" w:rsidRPr="00EB53E6">
        <w:rPr>
          <w:b/>
          <w:sz w:val="16"/>
          <w:szCs w:val="16"/>
        </w:rPr>
        <w:t>Nereponirano</w:t>
      </w:r>
      <w:proofErr w:type="spellEnd"/>
      <w:r w:rsidR="0088693C" w:rsidRPr="00EB53E6">
        <w:rPr>
          <w:b/>
          <w:sz w:val="16"/>
          <w:szCs w:val="16"/>
        </w:rPr>
        <w:t xml:space="preserve"> zastarjelo traumatsko iščašenje kuka</w:t>
      </w:r>
      <w:r w:rsidR="0088693C" w:rsidRPr="00EB53E6">
        <w:rPr>
          <w:sz w:val="16"/>
          <w:szCs w:val="16"/>
        </w:rPr>
        <w:t xml:space="preserve"> ...40%</w:t>
      </w:r>
    </w:p>
    <w:p w:rsidR="0088693C" w:rsidRPr="00EB53E6" w:rsidRDefault="00666F88" w:rsidP="0088693C">
      <w:pPr>
        <w:spacing w:after="0" w:line="240" w:lineRule="auto"/>
        <w:rPr>
          <w:sz w:val="16"/>
          <w:szCs w:val="16"/>
        </w:rPr>
      </w:pPr>
      <w:r>
        <w:rPr>
          <w:b/>
          <w:sz w:val="16"/>
          <w:szCs w:val="16"/>
        </w:rPr>
        <w:t>192</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vrata bedrene kosti sa skraćenjem</w:t>
      </w:r>
      <w:r w:rsidR="0088693C" w:rsidRPr="00EB53E6">
        <w:rPr>
          <w:sz w:val="16"/>
          <w:szCs w:val="16"/>
        </w:rPr>
        <w:t xml:space="preserve"> ......45%</w:t>
      </w:r>
    </w:p>
    <w:p w:rsidR="0088693C" w:rsidRPr="00EB53E6" w:rsidRDefault="00666F88" w:rsidP="0088693C">
      <w:pPr>
        <w:spacing w:after="0" w:line="240" w:lineRule="auto"/>
        <w:rPr>
          <w:b/>
          <w:sz w:val="16"/>
          <w:szCs w:val="16"/>
        </w:rPr>
      </w:pPr>
      <w:r>
        <w:rPr>
          <w:b/>
          <w:sz w:val="16"/>
          <w:szCs w:val="16"/>
        </w:rPr>
        <w:t>193</w:t>
      </w:r>
      <w:r w:rsidR="0088693C" w:rsidRPr="00EB53E6">
        <w:rPr>
          <w:b/>
          <w:sz w:val="16"/>
          <w:szCs w:val="16"/>
        </w:rPr>
        <w:t>. Deformirajuća posttraumatska artroza kuka poslije prijeloma uz smanjenu pokretljivost kuka s RTG verifikacijom - komparirano sa zdravim:</w:t>
      </w:r>
    </w:p>
    <w:p w:rsidR="0088693C" w:rsidRPr="00EB53E6" w:rsidRDefault="0088693C" w:rsidP="0088693C">
      <w:pPr>
        <w:spacing w:after="0" w:line="240" w:lineRule="auto"/>
        <w:rPr>
          <w:sz w:val="16"/>
          <w:szCs w:val="16"/>
        </w:rPr>
      </w:pPr>
      <w:r w:rsidRPr="00EB53E6">
        <w:rPr>
          <w:sz w:val="16"/>
          <w:szCs w:val="16"/>
        </w:rPr>
        <w:t>a) umanjenje do 1/3 pokreta zgloba .................................do 10%</w:t>
      </w:r>
    </w:p>
    <w:p w:rsidR="0088693C" w:rsidRPr="00EB53E6" w:rsidRDefault="0088693C" w:rsidP="0088693C">
      <w:pPr>
        <w:spacing w:after="0" w:line="240" w:lineRule="auto"/>
        <w:rPr>
          <w:sz w:val="16"/>
          <w:szCs w:val="16"/>
        </w:rPr>
      </w:pPr>
      <w:r w:rsidRPr="00EB53E6">
        <w:rPr>
          <w:sz w:val="16"/>
          <w:szCs w:val="16"/>
        </w:rPr>
        <w:t>b) umanjenje do 2/3 pokreta zgloba .................................do 20%</w:t>
      </w:r>
    </w:p>
    <w:p w:rsidR="0088693C" w:rsidRPr="00EB53E6" w:rsidRDefault="0088693C" w:rsidP="0088693C">
      <w:pPr>
        <w:spacing w:after="0" w:line="240" w:lineRule="auto"/>
        <w:rPr>
          <w:sz w:val="16"/>
          <w:szCs w:val="16"/>
        </w:rPr>
      </w:pPr>
      <w:r w:rsidRPr="00EB53E6">
        <w:rPr>
          <w:sz w:val="16"/>
          <w:szCs w:val="16"/>
        </w:rPr>
        <w:t>c) umanjenje preko 2/3 pokreta zgloba .................................33%</w:t>
      </w:r>
    </w:p>
    <w:p w:rsidR="0088693C" w:rsidRPr="00EB53E6" w:rsidRDefault="0088693C" w:rsidP="0088693C">
      <w:pPr>
        <w:spacing w:after="0" w:line="240" w:lineRule="auto"/>
        <w:rPr>
          <w:sz w:val="16"/>
          <w:szCs w:val="16"/>
        </w:rPr>
      </w:pPr>
      <w:r w:rsidRPr="00EB53E6">
        <w:rPr>
          <w:sz w:val="16"/>
          <w:szCs w:val="16"/>
        </w:rPr>
        <w:t xml:space="preserve"> </w:t>
      </w:r>
    </w:p>
    <w:p w:rsidR="0088693C" w:rsidRPr="00EB53E6" w:rsidRDefault="0088693C" w:rsidP="0088693C">
      <w:pPr>
        <w:widowControl w:val="0"/>
        <w:tabs>
          <w:tab w:val="left" w:pos="259"/>
          <w:tab w:val="left" w:leader="dot" w:pos="4276"/>
          <w:tab w:val="right" w:leader="dot" w:pos="4915"/>
        </w:tabs>
        <w:autoSpaceDE w:val="0"/>
        <w:autoSpaceDN w:val="0"/>
        <w:adjustRightInd w:val="0"/>
        <w:jc w:val="both"/>
        <w:rPr>
          <w:rFonts w:cstheme="minorHAnsi"/>
          <w:b/>
          <w:i/>
          <w:iCs/>
          <w:sz w:val="16"/>
          <w:szCs w:val="16"/>
        </w:rPr>
      </w:pPr>
      <w:r w:rsidRPr="00EB53E6">
        <w:rPr>
          <w:rFonts w:cstheme="minorHAnsi"/>
          <w:b/>
          <w:i/>
          <w:iCs/>
          <w:sz w:val="16"/>
          <w:szCs w:val="16"/>
        </w:rPr>
        <w:t>POSEBNE ODREDBE</w:t>
      </w:r>
    </w:p>
    <w:p w:rsidR="0088693C" w:rsidRPr="00EB53E6" w:rsidRDefault="0088693C" w:rsidP="0088693C">
      <w:pPr>
        <w:widowControl w:val="0"/>
        <w:tabs>
          <w:tab w:val="left" w:pos="259"/>
          <w:tab w:val="left" w:leader="dot" w:pos="4276"/>
          <w:tab w:val="right" w:leader="dot" w:pos="4915"/>
        </w:tabs>
        <w:autoSpaceDE w:val="0"/>
        <w:autoSpaceDN w:val="0"/>
        <w:adjustRightInd w:val="0"/>
        <w:jc w:val="both"/>
        <w:rPr>
          <w:rFonts w:cstheme="minorHAnsi"/>
          <w:i/>
          <w:iCs/>
          <w:sz w:val="16"/>
          <w:szCs w:val="16"/>
        </w:rPr>
      </w:pPr>
      <w:r w:rsidRPr="00C06FF2">
        <w:rPr>
          <w:rFonts w:cstheme="minorHAnsi"/>
          <w:i/>
          <w:iCs/>
          <w:sz w:val="16"/>
          <w:szCs w:val="16"/>
        </w:rPr>
        <w:t xml:space="preserve">Po točkama </w:t>
      </w:r>
      <w:r w:rsidR="00C06FF2" w:rsidRPr="00C06FF2">
        <w:rPr>
          <w:rFonts w:cstheme="minorHAnsi"/>
          <w:sz w:val="16"/>
          <w:szCs w:val="16"/>
        </w:rPr>
        <w:t>188</w:t>
      </w:r>
      <w:r w:rsidRPr="00C06FF2">
        <w:rPr>
          <w:rFonts w:cstheme="minorHAnsi"/>
          <w:sz w:val="16"/>
          <w:szCs w:val="16"/>
        </w:rPr>
        <w:t xml:space="preserve">. </w:t>
      </w:r>
      <w:r w:rsidRPr="00C06FF2">
        <w:rPr>
          <w:rFonts w:cstheme="minorHAnsi"/>
          <w:i/>
          <w:iCs/>
          <w:sz w:val="16"/>
          <w:szCs w:val="16"/>
        </w:rPr>
        <w:t xml:space="preserve">do </w:t>
      </w:r>
      <w:r w:rsidR="00C06FF2" w:rsidRPr="00C06FF2">
        <w:rPr>
          <w:rFonts w:cstheme="minorHAnsi"/>
          <w:sz w:val="16"/>
          <w:szCs w:val="16"/>
        </w:rPr>
        <w:t>193</w:t>
      </w:r>
      <w:r w:rsidRPr="00C06FF2">
        <w:rPr>
          <w:rFonts w:cstheme="minorHAnsi"/>
          <w:sz w:val="16"/>
          <w:szCs w:val="16"/>
        </w:rPr>
        <w:t xml:space="preserve">. </w:t>
      </w:r>
      <w:r w:rsidRPr="00C06FF2">
        <w:rPr>
          <w:rFonts w:cstheme="minorHAnsi"/>
          <w:i/>
          <w:iCs/>
          <w:sz w:val="16"/>
          <w:szCs w:val="16"/>
        </w:rPr>
        <w:t xml:space="preserve">invaliditet se ocjenjuje </w:t>
      </w:r>
      <w:r w:rsidRPr="00C06FF2">
        <w:rPr>
          <w:rFonts w:cstheme="minorHAnsi"/>
          <w:sz w:val="16"/>
          <w:szCs w:val="16"/>
        </w:rPr>
        <w:t xml:space="preserve">6 </w:t>
      </w:r>
      <w:r w:rsidRPr="00C06FF2">
        <w:rPr>
          <w:rFonts w:cstheme="minorHAnsi"/>
          <w:i/>
          <w:iCs/>
          <w:sz w:val="16"/>
          <w:szCs w:val="16"/>
        </w:rPr>
        <w:t xml:space="preserve">mjeseci nakon završenog cjelokupnog liječenja </w:t>
      </w:r>
      <w:r w:rsidRPr="00C06FF2">
        <w:rPr>
          <w:rFonts w:cstheme="minorHAnsi"/>
          <w:sz w:val="16"/>
          <w:szCs w:val="16"/>
        </w:rPr>
        <w:t xml:space="preserve">i </w:t>
      </w:r>
      <w:r w:rsidRPr="00C06FF2">
        <w:rPr>
          <w:rFonts w:cstheme="minorHAnsi"/>
          <w:i/>
          <w:iCs/>
          <w:sz w:val="16"/>
          <w:szCs w:val="16"/>
        </w:rPr>
        <w:t>rehabilitacije.</w:t>
      </w:r>
    </w:p>
    <w:p w:rsidR="0088693C" w:rsidRPr="00EB53E6" w:rsidRDefault="00540CCD" w:rsidP="0088693C">
      <w:pPr>
        <w:spacing w:after="0" w:line="240" w:lineRule="auto"/>
        <w:rPr>
          <w:sz w:val="16"/>
          <w:szCs w:val="16"/>
        </w:rPr>
      </w:pPr>
      <w:r>
        <w:rPr>
          <w:b/>
          <w:sz w:val="16"/>
          <w:szCs w:val="16"/>
        </w:rPr>
        <w:t>194</w:t>
      </w:r>
      <w:r w:rsidR="0088693C" w:rsidRPr="00EB53E6">
        <w:rPr>
          <w:b/>
          <w:sz w:val="16"/>
          <w:szCs w:val="16"/>
        </w:rPr>
        <w:t xml:space="preserve">. </w:t>
      </w:r>
      <w:proofErr w:type="spellStart"/>
      <w:r w:rsidR="0088693C" w:rsidRPr="00EB53E6">
        <w:rPr>
          <w:b/>
          <w:sz w:val="16"/>
          <w:szCs w:val="16"/>
        </w:rPr>
        <w:t>Endoproteza</w:t>
      </w:r>
      <w:proofErr w:type="spellEnd"/>
      <w:r w:rsidR="0088693C" w:rsidRPr="00EB53E6">
        <w:rPr>
          <w:b/>
          <w:sz w:val="16"/>
          <w:szCs w:val="16"/>
        </w:rPr>
        <w:t xml:space="preserve"> kuka</w:t>
      </w:r>
      <w:r w:rsidR="0088693C" w:rsidRPr="00EB53E6">
        <w:rPr>
          <w:sz w:val="16"/>
          <w:szCs w:val="16"/>
        </w:rPr>
        <w:t xml:space="preserve"> ..........................................................30%</w:t>
      </w:r>
    </w:p>
    <w:p w:rsidR="0088693C" w:rsidRPr="00EB53E6" w:rsidRDefault="00540CCD" w:rsidP="0088693C">
      <w:pPr>
        <w:spacing w:after="0" w:line="240" w:lineRule="auto"/>
        <w:rPr>
          <w:b/>
          <w:sz w:val="16"/>
          <w:szCs w:val="16"/>
        </w:rPr>
      </w:pPr>
      <w:r>
        <w:rPr>
          <w:b/>
          <w:sz w:val="16"/>
          <w:szCs w:val="16"/>
        </w:rPr>
        <w:t>195</w:t>
      </w:r>
      <w:r w:rsidR="0088693C" w:rsidRPr="00EB53E6">
        <w:rPr>
          <w:b/>
          <w:sz w:val="16"/>
          <w:szCs w:val="16"/>
        </w:rPr>
        <w:t>. Umanjena pokretljivost kuka, nakon rendgenološki dokazanog prijeloma, komparirana sa zdravim:</w:t>
      </w:r>
    </w:p>
    <w:p w:rsidR="0088693C" w:rsidRPr="00EB53E6" w:rsidRDefault="0088693C" w:rsidP="0088693C">
      <w:pPr>
        <w:spacing w:after="0" w:line="240" w:lineRule="auto"/>
        <w:rPr>
          <w:sz w:val="16"/>
          <w:szCs w:val="16"/>
        </w:rPr>
      </w:pPr>
      <w:r w:rsidRPr="00EB53E6">
        <w:rPr>
          <w:sz w:val="16"/>
          <w:szCs w:val="16"/>
        </w:rPr>
        <w:t>a) umanjenje do 1/3 pokreta zgloba ...................................do 5%</w:t>
      </w:r>
    </w:p>
    <w:p w:rsidR="0088693C" w:rsidRPr="00EB53E6" w:rsidRDefault="0088693C" w:rsidP="0088693C">
      <w:pPr>
        <w:spacing w:after="0" w:line="240" w:lineRule="auto"/>
        <w:rPr>
          <w:sz w:val="16"/>
          <w:szCs w:val="16"/>
        </w:rPr>
      </w:pPr>
      <w:r w:rsidRPr="00EB53E6">
        <w:rPr>
          <w:sz w:val="16"/>
          <w:szCs w:val="16"/>
        </w:rPr>
        <w:t>b) umanjenje do 2/3 pokreta zgloba .................................do 10%</w:t>
      </w:r>
    </w:p>
    <w:p w:rsidR="0088693C" w:rsidRPr="00EB53E6" w:rsidRDefault="0088693C" w:rsidP="0088693C">
      <w:pPr>
        <w:spacing w:after="0" w:line="240" w:lineRule="auto"/>
        <w:rPr>
          <w:sz w:val="16"/>
          <w:szCs w:val="16"/>
        </w:rPr>
      </w:pPr>
      <w:r w:rsidRPr="00EB53E6">
        <w:rPr>
          <w:sz w:val="16"/>
          <w:szCs w:val="16"/>
        </w:rPr>
        <w:t>c) umanjenje preko 2/3 pokreta zgloba ……….........................20%</w:t>
      </w:r>
    </w:p>
    <w:p w:rsidR="0088693C" w:rsidRPr="00EB53E6" w:rsidRDefault="00540CCD" w:rsidP="0088693C">
      <w:pPr>
        <w:spacing w:after="0" w:line="240" w:lineRule="auto"/>
        <w:rPr>
          <w:sz w:val="16"/>
          <w:szCs w:val="16"/>
        </w:rPr>
      </w:pPr>
      <w:r>
        <w:rPr>
          <w:b/>
          <w:sz w:val="16"/>
          <w:szCs w:val="16"/>
        </w:rPr>
        <w:t>196</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bedrene kosti</w:t>
      </w:r>
      <w:r w:rsidR="0088693C" w:rsidRPr="00EB53E6">
        <w:rPr>
          <w:sz w:val="16"/>
          <w:szCs w:val="16"/>
        </w:rPr>
        <w:t xml:space="preserve"> ........................................40%</w:t>
      </w:r>
    </w:p>
    <w:p w:rsidR="0088693C" w:rsidRPr="00EB53E6" w:rsidRDefault="00540CCD" w:rsidP="0088693C">
      <w:pPr>
        <w:spacing w:after="0" w:line="240" w:lineRule="auto"/>
        <w:rPr>
          <w:b/>
          <w:sz w:val="16"/>
          <w:szCs w:val="16"/>
        </w:rPr>
      </w:pPr>
      <w:r>
        <w:rPr>
          <w:b/>
          <w:sz w:val="16"/>
          <w:szCs w:val="16"/>
        </w:rPr>
        <w:t>197</w:t>
      </w:r>
      <w:r w:rsidR="0088693C" w:rsidRPr="00EB53E6">
        <w:rPr>
          <w:b/>
          <w:sz w:val="16"/>
          <w:szCs w:val="16"/>
        </w:rPr>
        <w:t xml:space="preserve">. Nepravilno zarastao prijelom bedrene kosti uz </w:t>
      </w:r>
      <w:proofErr w:type="spellStart"/>
      <w:r w:rsidR="0088693C" w:rsidRPr="00EB53E6">
        <w:rPr>
          <w:b/>
          <w:sz w:val="16"/>
          <w:szCs w:val="16"/>
        </w:rPr>
        <w:t>angulaciju</w:t>
      </w:r>
      <w:proofErr w:type="spellEnd"/>
      <w:r w:rsidR="0088693C" w:rsidRPr="00EB53E6">
        <w:rPr>
          <w:b/>
          <w:sz w:val="16"/>
          <w:szCs w:val="16"/>
        </w:rPr>
        <w:t xml:space="preserve"> za:</w:t>
      </w:r>
    </w:p>
    <w:p w:rsidR="0088693C" w:rsidRPr="00EB53E6" w:rsidRDefault="0088693C" w:rsidP="0088693C">
      <w:pPr>
        <w:spacing w:after="0" w:line="240" w:lineRule="auto"/>
        <w:rPr>
          <w:sz w:val="16"/>
          <w:szCs w:val="16"/>
        </w:rPr>
      </w:pPr>
      <w:r w:rsidRPr="00EB53E6">
        <w:rPr>
          <w:sz w:val="16"/>
          <w:szCs w:val="16"/>
        </w:rPr>
        <w:t>a) 10 do 20 stupnjeva ........................................................do 10%</w:t>
      </w:r>
    </w:p>
    <w:p w:rsidR="0088693C" w:rsidRPr="00EB53E6" w:rsidRDefault="0088693C" w:rsidP="0088693C">
      <w:pPr>
        <w:spacing w:after="0" w:line="240" w:lineRule="auto"/>
        <w:rPr>
          <w:sz w:val="16"/>
          <w:szCs w:val="16"/>
        </w:rPr>
      </w:pPr>
      <w:r w:rsidRPr="00EB53E6">
        <w:rPr>
          <w:sz w:val="16"/>
          <w:szCs w:val="16"/>
        </w:rPr>
        <w:t>b) preko 20 stupnjeva ............................................................15%</w:t>
      </w:r>
    </w:p>
    <w:p w:rsidR="0088693C" w:rsidRPr="00EB53E6" w:rsidRDefault="0088693C" w:rsidP="0088693C">
      <w:pPr>
        <w:widowControl w:val="0"/>
        <w:tabs>
          <w:tab w:val="left" w:pos="268"/>
          <w:tab w:val="left" w:leader="dot" w:pos="2457"/>
        </w:tabs>
        <w:autoSpaceDE w:val="0"/>
        <w:autoSpaceDN w:val="0"/>
        <w:adjustRightInd w:val="0"/>
        <w:rPr>
          <w:rFonts w:cstheme="minorHAnsi"/>
          <w:i/>
          <w:iCs/>
          <w:sz w:val="16"/>
          <w:szCs w:val="16"/>
        </w:rPr>
      </w:pPr>
    </w:p>
    <w:p w:rsidR="0088693C" w:rsidRPr="00EB53E6" w:rsidRDefault="0088693C" w:rsidP="0088693C">
      <w:pPr>
        <w:widowControl w:val="0"/>
        <w:tabs>
          <w:tab w:val="left" w:pos="268"/>
          <w:tab w:val="left" w:leader="dot" w:pos="2457"/>
        </w:tabs>
        <w:autoSpaceDE w:val="0"/>
        <w:autoSpaceDN w:val="0"/>
        <w:adjustRightInd w:val="0"/>
        <w:rPr>
          <w:rFonts w:cstheme="minorHAnsi"/>
          <w:i/>
          <w:iCs/>
          <w:sz w:val="16"/>
          <w:szCs w:val="16"/>
        </w:rPr>
      </w:pPr>
      <w:r w:rsidRPr="00EB53E6">
        <w:rPr>
          <w:rFonts w:cstheme="minorHAnsi"/>
          <w:i/>
          <w:iCs/>
          <w:sz w:val="16"/>
          <w:szCs w:val="16"/>
        </w:rPr>
        <w:t>POSEBNE ODREDBE</w:t>
      </w:r>
    </w:p>
    <w:p w:rsidR="0088693C" w:rsidRPr="00EB53E6" w:rsidRDefault="00540CCD" w:rsidP="0088693C">
      <w:pPr>
        <w:widowControl w:val="0"/>
        <w:tabs>
          <w:tab w:val="left" w:pos="268"/>
          <w:tab w:val="left" w:leader="dot" w:pos="2457"/>
        </w:tabs>
        <w:autoSpaceDE w:val="0"/>
        <w:autoSpaceDN w:val="0"/>
        <w:adjustRightInd w:val="0"/>
        <w:rPr>
          <w:rFonts w:cstheme="minorHAnsi"/>
          <w:i/>
          <w:iCs/>
          <w:sz w:val="16"/>
          <w:szCs w:val="16"/>
        </w:rPr>
      </w:pPr>
      <w:r>
        <w:rPr>
          <w:rFonts w:cstheme="minorHAnsi"/>
          <w:i/>
          <w:iCs/>
          <w:sz w:val="16"/>
          <w:szCs w:val="16"/>
        </w:rPr>
        <w:t xml:space="preserve">Po točkama 195, 196. i 197. </w:t>
      </w:r>
      <w:r w:rsidR="0088693C" w:rsidRPr="00EB53E6">
        <w:rPr>
          <w:rFonts w:cstheme="minorHAnsi"/>
          <w:i/>
          <w:iCs/>
          <w:sz w:val="16"/>
          <w:szCs w:val="16"/>
        </w:rPr>
        <w:t xml:space="preserve"> invaliditet se ocjenjuje </w:t>
      </w:r>
      <w:r w:rsidR="0088693C" w:rsidRPr="00EB53E6">
        <w:rPr>
          <w:rFonts w:cstheme="minorHAnsi"/>
          <w:sz w:val="16"/>
          <w:szCs w:val="16"/>
        </w:rPr>
        <w:t xml:space="preserve">6 </w:t>
      </w:r>
      <w:r w:rsidR="0088693C" w:rsidRPr="00EB53E6">
        <w:rPr>
          <w:rFonts w:cstheme="minorHAnsi"/>
          <w:i/>
          <w:iCs/>
          <w:sz w:val="16"/>
          <w:szCs w:val="16"/>
        </w:rPr>
        <w:t>mjeseci nakon završenog cjelokupnog liječenja i rehabilitacije.</w:t>
      </w:r>
    </w:p>
    <w:p w:rsidR="0088693C" w:rsidRPr="00EB53E6" w:rsidRDefault="00540CCD" w:rsidP="0088693C">
      <w:pPr>
        <w:spacing w:after="0" w:line="240" w:lineRule="auto"/>
        <w:rPr>
          <w:sz w:val="16"/>
          <w:szCs w:val="16"/>
        </w:rPr>
      </w:pPr>
      <w:r>
        <w:rPr>
          <w:b/>
          <w:sz w:val="16"/>
          <w:szCs w:val="16"/>
        </w:rPr>
        <w:t>198</w:t>
      </w:r>
      <w:r w:rsidR="0088693C" w:rsidRPr="00EB53E6">
        <w:rPr>
          <w:b/>
          <w:sz w:val="16"/>
          <w:szCs w:val="16"/>
        </w:rPr>
        <w:t xml:space="preserve">. Kronični </w:t>
      </w:r>
      <w:proofErr w:type="spellStart"/>
      <w:r w:rsidR="0088693C" w:rsidRPr="00EB53E6">
        <w:rPr>
          <w:b/>
          <w:sz w:val="16"/>
          <w:szCs w:val="16"/>
        </w:rPr>
        <w:t>osteomielitis</w:t>
      </w:r>
      <w:proofErr w:type="spellEnd"/>
      <w:r w:rsidR="0088693C" w:rsidRPr="00EB53E6">
        <w:rPr>
          <w:b/>
          <w:sz w:val="16"/>
          <w:szCs w:val="16"/>
        </w:rPr>
        <w:t xml:space="preserve"> kostiju nogu s fistulom</w:t>
      </w:r>
      <w:r w:rsidR="0088693C" w:rsidRPr="00EB53E6">
        <w:rPr>
          <w:sz w:val="16"/>
          <w:szCs w:val="16"/>
        </w:rPr>
        <w:t xml:space="preserve"> .............10% </w:t>
      </w:r>
    </w:p>
    <w:p w:rsidR="0088693C" w:rsidRPr="00EB53E6" w:rsidRDefault="00540CCD" w:rsidP="0088693C">
      <w:pPr>
        <w:spacing w:after="0" w:line="240" w:lineRule="auto"/>
        <w:rPr>
          <w:sz w:val="16"/>
          <w:szCs w:val="16"/>
        </w:rPr>
      </w:pPr>
      <w:r>
        <w:rPr>
          <w:b/>
          <w:sz w:val="16"/>
          <w:szCs w:val="16"/>
        </w:rPr>
        <w:t>199</w:t>
      </w:r>
      <w:r w:rsidR="0088693C" w:rsidRPr="00EB53E6">
        <w:rPr>
          <w:b/>
          <w:sz w:val="16"/>
          <w:szCs w:val="16"/>
        </w:rPr>
        <w:t xml:space="preserve">. Veliki i duboki ožiljci u mišićima </w:t>
      </w:r>
      <w:proofErr w:type="spellStart"/>
      <w:r w:rsidR="0088693C" w:rsidRPr="00EB53E6">
        <w:rPr>
          <w:b/>
          <w:sz w:val="16"/>
          <w:szCs w:val="16"/>
        </w:rPr>
        <w:t>nadkoljenice</w:t>
      </w:r>
      <w:proofErr w:type="spellEnd"/>
      <w:r w:rsidR="0088693C" w:rsidRPr="00EB53E6">
        <w:rPr>
          <w:b/>
          <w:sz w:val="16"/>
          <w:szCs w:val="16"/>
        </w:rPr>
        <w:t xml:space="preserve"> ili </w:t>
      </w:r>
      <w:proofErr w:type="spellStart"/>
      <w:r w:rsidR="0088693C" w:rsidRPr="00EB53E6">
        <w:rPr>
          <w:b/>
          <w:sz w:val="16"/>
          <w:szCs w:val="16"/>
        </w:rPr>
        <w:t>podkoljenice</w:t>
      </w:r>
      <w:proofErr w:type="spellEnd"/>
      <w:r w:rsidR="0088693C" w:rsidRPr="00EB53E6">
        <w:rPr>
          <w:b/>
          <w:sz w:val="16"/>
          <w:szCs w:val="16"/>
        </w:rPr>
        <w:t xml:space="preserve">, kao i traumatske hemije mišića </w:t>
      </w:r>
      <w:proofErr w:type="spellStart"/>
      <w:r w:rsidR="0088693C" w:rsidRPr="00EB53E6">
        <w:rPr>
          <w:b/>
          <w:sz w:val="16"/>
          <w:szCs w:val="16"/>
        </w:rPr>
        <w:t>nadkoljenice</w:t>
      </w:r>
      <w:proofErr w:type="spellEnd"/>
      <w:r w:rsidR="0088693C" w:rsidRPr="00EB53E6">
        <w:rPr>
          <w:b/>
          <w:sz w:val="16"/>
          <w:szCs w:val="16"/>
        </w:rPr>
        <w:t xml:space="preserve"> i </w:t>
      </w:r>
      <w:proofErr w:type="spellStart"/>
      <w:r w:rsidR="0088693C" w:rsidRPr="00EB53E6">
        <w:rPr>
          <w:b/>
          <w:sz w:val="16"/>
          <w:szCs w:val="16"/>
        </w:rPr>
        <w:t>podkoljenice</w:t>
      </w:r>
      <w:proofErr w:type="spellEnd"/>
      <w:r w:rsidR="0088693C" w:rsidRPr="00EB53E6">
        <w:rPr>
          <w:b/>
          <w:sz w:val="16"/>
          <w:szCs w:val="16"/>
        </w:rPr>
        <w:t>, uz klinički dokazan poremećaj cirkulacije, a uz urednu funkciju zgloba</w:t>
      </w:r>
      <w:r w:rsidR="0088693C" w:rsidRPr="00EB53E6">
        <w:rPr>
          <w:sz w:val="16"/>
          <w:szCs w:val="16"/>
        </w:rPr>
        <w:t>.............................................................5%</w:t>
      </w:r>
    </w:p>
    <w:p w:rsidR="0088693C" w:rsidRPr="00EB53E6" w:rsidRDefault="00540CCD" w:rsidP="0088693C">
      <w:pPr>
        <w:spacing w:after="0" w:line="240" w:lineRule="auto"/>
        <w:rPr>
          <w:b/>
          <w:sz w:val="16"/>
          <w:szCs w:val="16"/>
        </w:rPr>
      </w:pPr>
      <w:r>
        <w:rPr>
          <w:b/>
          <w:sz w:val="16"/>
          <w:szCs w:val="16"/>
        </w:rPr>
        <w:t>200</w:t>
      </w:r>
      <w:r w:rsidR="0088693C" w:rsidRPr="00EB53E6">
        <w:rPr>
          <w:b/>
          <w:sz w:val="16"/>
          <w:szCs w:val="16"/>
        </w:rPr>
        <w:t xml:space="preserve">. </w:t>
      </w:r>
      <w:proofErr w:type="spellStart"/>
      <w:r w:rsidR="0088693C" w:rsidRPr="00EB53E6">
        <w:rPr>
          <w:b/>
          <w:sz w:val="16"/>
          <w:szCs w:val="16"/>
        </w:rPr>
        <w:t>Cirkulatome</w:t>
      </w:r>
      <w:proofErr w:type="spellEnd"/>
      <w:r w:rsidR="0088693C" w:rsidRPr="00EB53E6">
        <w:rPr>
          <w:b/>
          <w:sz w:val="16"/>
          <w:szCs w:val="16"/>
        </w:rPr>
        <w:t xml:space="preserve"> promjene nakon oštećenja velikih krvnih žila nogu:</w:t>
      </w:r>
    </w:p>
    <w:p w:rsidR="0088693C" w:rsidRPr="00EB53E6" w:rsidRDefault="0088693C" w:rsidP="0088693C">
      <w:pPr>
        <w:spacing w:after="0" w:line="240" w:lineRule="auto"/>
        <w:rPr>
          <w:sz w:val="16"/>
          <w:szCs w:val="16"/>
        </w:rPr>
      </w:pPr>
      <w:r w:rsidRPr="00EB53E6">
        <w:rPr>
          <w:sz w:val="16"/>
          <w:szCs w:val="16"/>
        </w:rPr>
        <w:t xml:space="preserve">a) </w:t>
      </w:r>
      <w:proofErr w:type="spellStart"/>
      <w:r w:rsidRPr="00EB53E6">
        <w:rPr>
          <w:sz w:val="16"/>
          <w:szCs w:val="16"/>
        </w:rPr>
        <w:t>podkoljenice</w:t>
      </w:r>
      <w:proofErr w:type="spellEnd"/>
      <w:r w:rsidRPr="00EB53E6">
        <w:rPr>
          <w:sz w:val="16"/>
          <w:szCs w:val="16"/>
        </w:rPr>
        <w:t xml:space="preserve"> .......................................................................10%</w:t>
      </w:r>
    </w:p>
    <w:p w:rsidR="0088693C" w:rsidRPr="00EB53E6" w:rsidRDefault="0088693C" w:rsidP="0088693C">
      <w:pPr>
        <w:spacing w:after="0" w:line="240" w:lineRule="auto"/>
        <w:rPr>
          <w:sz w:val="16"/>
          <w:szCs w:val="16"/>
        </w:rPr>
      </w:pPr>
      <w:r w:rsidRPr="00EB53E6">
        <w:rPr>
          <w:sz w:val="16"/>
          <w:szCs w:val="16"/>
        </w:rPr>
        <w:t xml:space="preserve">b) </w:t>
      </w:r>
      <w:proofErr w:type="spellStart"/>
      <w:r w:rsidRPr="00EB53E6">
        <w:rPr>
          <w:sz w:val="16"/>
          <w:szCs w:val="16"/>
        </w:rPr>
        <w:t>nadkoljenice</w:t>
      </w:r>
      <w:proofErr w:type="spellEnd"/>
      <w:r w:rsidRPr="00EB53E6">
        <w:rPr>
          <w:sz w:val="16"/>
          <w:szCs w:val="16"/>
        </w:rPr>
        <w:t xml:space="preserve"> .......................................................................15%</w:t>
      </w:r>
    </w:p>
    <w:p w:rsidR="0088693C" w:rsidRPr="00EB53E6" w:rsidRDefault="00540CCD" w:rsidP="0088693C">
      <w:pPr>
        <w:spacing w:after="0" w:line="240" w:lineRule="auto"/>
        <w:rPr>
          <w:b/>
          <w:sz w:val="16"/>
          <w:szCs w:val="16"/>
        </w:rPr>
      </w:pPr>
      <w:r>
        <w:rPr>
          <w:b/>
          <w:sz w:val="16"/>
          <w:szCs w:val="16"/>
        </w:rPr>
        <w:t>201</w:t>
      </w:r>
      <w:r w:rsidR="0088693C" w:rsidRPr="00EB53E6">
        <w:rPr>
          <w:b/>
          <w:sz w:val="16"/>
          <w:szCs w:val="16"/>
        </w:rPr>
        <w:t>. Skraćenje noge zbog prijeloma:</w:t>
      </w:r>
    </w:p>
    <w:p w:rsidR="0088693C" w:rsidRPr="00EB53E6" w:rsidRDefault="0088693C" w:rsidP="0088693C">
      <w:pPr>
        <w:spacing w:after="0" w:line="240" w:lineRule="auto"/>
        <w:rPr>
          <w:sz w:val="16"/>
          <w:szCs w:val="16"/>
        </w:rPr>
      </w:pPr>
      <w:r w:rsidRPr="00EB53E6">
        <w:rPr>
          <w:sz w:val="16"/>
          <w:szCs w:val="16"/>
        </w:rPr>
        <w:t xml:space="preserve">a) 2-4 cm................................ ...........................................do 10% </w:t>
      </w:r>
    </w:p>
    <w:p w:rsidR="0088693C" w:rsidRPr="00EB53E6" w:rsidRDefault="0088693C" w:rsidP="0088693C">
      <w:pPr>
        <w:spacing w:after="0" w:line="240" w:lineRule="auto"/>
        <w:rPr>
          <w:sz w:val="16"/>
          <w:szCs w:val="16"/>
        </w:rPr>
      </w:pPr>
      <w:r w:rsidRPr="00EB53E6">
        <w:rPr>
          <w:sz w:val="16"/>
          <w:szCs w:val="16"/>
        </w:rPr>
        <w:t>b)4,1-6cm ..........................................................................do 15%</w:t>
      </w:r>
    </w:p>
    <w:p w:rsidR="0088693C" w:rsidRPr="00EB53E6" w:rsidRDefault="0088693C" w:rsidP="0088693C">
      <w:pPr>
        <w:spacing w:after="0" w:line="240" w:lineRule="auto"/>
        <w:rPr>
          <w:sz w:val="16"/>
          <w:szCs w:val="16"/>
        </w:rPr>
      </w:pPr>
      <w:r w:rsidRPr="00EB53E6">
        <w:rPr>
          <w:sz w:val="16"/>
          <w:szCs w:val="16"/>
        </w:rPr>
        <w:t>c) preko 6 cm…........................................................................20%</w:t>
      </w:r>
    </w:p>
    <w:p w:rsidR="0088693C" w:rsidRPr="00EB53E6" w:rsidRDefault="00540CCD" w:rsidP="0088693C">
      <w:pPr>
        <w:spacing w:after="0" w:line="240" w:lineRule="auto"/>
        <w:rPr>
          <w:b/>
          <w:sz w:val="16"/>
          <w:szCs w:val="16"/>
        </w:rPr>
      </w:pPr>
      <w:r>
        <w:rPr>
          <w:b/>
          <w:sz w:val="16"/>
          <w:szCs w:val="16"/>
        </w:rPr>
        <w:t>202</w:t>
      </w:r>
      <w:r w:rsidR="0088693C" w:rsidRPr="00EB53E6">
        <w:rPr>
          <w:b/>
          <w:sz w:val="16"/>
          <w:szCs w:val="16"/>
        </w:rPr>
        <w:t>. Potpuna ukočenost koljena, nakon rendgenološki dokazanog prijeloma:</w:t>
      </w:r>
    </w:p>
    <w:p w:rsidR="0088693C" w:rsidRPr="00EB53E6" w:rsidRDefault="0088693C" w:rsidP="0088693C">
      <w:pPr>
        <w:spacing w:after="0" w:line="240" w:lineRule="auto"/>
        <w:rPr>
          <w:sz w:val="16"/>
          <w:szCs w:val="16"/>
        </w:rPr>
      </w:pPr>
      <w:r w:rsidRPr="00EB53E6">
        <w:rPr>
          <w:sz w:val="16"/>
          <w:szCs w:val="16"/>
        </w:rPr>
        <w:t xml:space="preserve">a) u funkcionalno povoljnom </w:t>
      </w:r>
      <w:proofErr w:type="spellStart"/>
      <w:r w:rsidRPr="00EB53E6">
        <w:rPr>
          <w:sz w:val="16"/>
          <w:szCs w:val="16"/>
        </w:rPr>
        <w:t>položaiju</w:t>
      </w:r>
      <w:proofErr w:type="spellEnd"/>
      <w:r w:rsidRPr="00EB53E6">
        <w:rPr>
          <w:sz w:val="16"/>
          <w:szCs w:val="16"/>
        </w:rPr>
        <w:t xml:space="preserve"> (do 10 stupnjeva fleksije) ................................................................................................25% </w:t>
      </w:r>
    </w:p>
    <w:p w:rsidR="0088693C" w:rsidRPr="00EB53E6" w:rsidRDefault="0088693C" w:rsidP="0088693C">
      <w:pPr>
        <w:spacing w:after="0" w:line="240" w:lineRule="auto"/>
        <w:rPr>
          <w:sz w:val="16"/>
          <w:szCs w:val="16"/>
        </w:rPr>
      </w:pPr>
      <w:r w:rsidRPr="00EB53E6">
        <w:rPr>
          <w:sz w:val="16"/>
          <w:szCs w:val="16"/>
        </w:rPr>
        <w:t>b) u funkcionalno nepovoljnom položaju  ..............................35%</w:t>
      </w:r>
    </w:p>
    <w:p w:rsidR="0088693C" w:rsidRPr="00EB53E6" w:rsidRDefault="00540CCD" w:rsidP="0088693C">
      <w:pPr>
        <w:spacing w:after="0" w:line="240" w:lineRule="auto"/>
        <w:rPr>
          <w:b/>
          <w:sz w:val="16"/>
          <w:szCs w:val="16"/>
        </w:rPr>
      </w:pPr>
      <w:r>
        <w:rPr>
          <w:b/>
          <w:sz w:val="16"/>
          <w:szCs w:val="16"/>
        </w:rPr>
        <w:t>203</w:t>
      </w:r>
      <w:r w:rsidR="0088693C" w:rsidRPr="00EB53E6">
        <w:rPr>
          <w:b/>
          <w:sz w:val="16"/>
          <w:szCs w:val="16"/>
        </w:rPr>
        <w:t>. Deformirajuća artroza koljena poslije ozljede zglobnih tijela uz umanjenu pokretljivost, s rendgenološkom verifikacijom - komparirano sa zdravim:</w:t>
      </w:r>
    </w:p>
    <w:p w:rsidR="0088693C" w:rsidRPr="00EB53E6" w:rsidRDefault="0088693C" w:rsidP="0088693C">
      <w:pPr>
        <w:spacing w:after="0" w:line="240" w:lineRule="auto"/>
        <w:rPr>
          <w:sz w:val="16"/>
          <w:szCs w:val="16"/>
        </w:rPr>
      </w:pPr>
      <w:r w:rsidRPr="00EB53E6">
        <w:rPr>
          <w:sz w:val="16"/>
          <w:szCs w:val="16"/>
        </w:rPr>
        <w:t xml:space="preserve">a) umanjenje do 1/3 pokreta zgloba  ................................do 15% </w:t>
      </w:r>
    </w:p>
    <w:p w:rsidR="0088693C" w:rsidRPr="00EB53E6" w:rsidRDefault="0088693C" w:rsidP="0088693C">
      <w:pPr>
        <w:spacing w:after="0" w:line="240" w:lineRule="auto"/>
        <w:rPr>
          <w:sz w:val="16"/>
          <w:szCs w:val="16"/>
        </w:rPr>
      </w:pPr>
      <w:r w:rsidRPr="00EB53E6">
        <w:rPr>
          <w:sz w:val="16"/>
          <w:szCs w:val="16"/>
        </w:rPr>
        <w:t xml:space="preserve">b) umanjenje do 2/3 pokreta zgloba .................................do 20% </w:t>
      </w:r>
    </w:p>
    <w:p w:rsidR="0088693C" w:rsidRPr="00EB53E6" w:rsidRDefault="0088693C" w:rsidP="0088693C">
      <w:pPr>
        <w:spacing w:after="0" w:line="240" w:lineRule="auto"/>
        <w:rPr>
          <w:sz w:val="16"/>
          <w:szCs w:val="16"/>
        </w:rPr>
      </w:pPr>
      <w:r w:rsidRPr="00EB53E6">
        <w:rPr>
          <w:sz w:val="16"/>
          <w:szCs w:val="16"/>
        </w:rPr>
        <w:t>c) umanjenje preko 2/3 pokreta zgloba .................................30%</w:t>
      </w:r>
    </w:p>
    <w:p w:rsidR="0088693C" w:rsidRPr="00540CCD" w:rsidRDefault="00540CCD" w:rsidP="00540CCD">
      <w:pPr>
        <w:widowControl w:val="0"/>
        <w:tabs>
          <w:tab w:val="left" w:pos="0"/>
          <w:tab w:val="center" w:leader="dot" w:pos="2059"/>
          <w:tab w:val="right" w:leader="dot" w:pos="3288"/>
          <w:tab w:val="right" w:leader="dot" w:pos="4944"/>
        </w:tabs>
        <w:autoSpaceDE w:val="0"/>
        <w:autoSpaceDN w:val="0"/>
        <w:adjustRightInd w:val="0"/>
        <w:ind w:left="142" w:hanging="142"/>
        <w:rPr>
          <w:rFonts w:cstheme="minorHAnsi"/>
          <w:b/>
          <w:sz w:val="16"/>
          <w:szCs w:val="16"/>
        </w:rPr>
      </w:pPr>
      <w:r>
        <w:rPr>
          <w:rFonts w:cstheme="minorHAnsi"/>
          <w:b/>
          <w:sz w:val="16"/>
          <w:szCs w:val="16"/>
        </w:rPr>
        <w:t xml:space="preserve">204. </w:t>
      </w:r>
      <w:r w:rsidR="0088693C" w:rsidRPr="00EB53E6">
        <w:rPr>
          <w:rFonts w:cstheme="minorHAnsi"/>
          <w:b/>
          <w:sz w:val="16"/>
          <w:szCs w:val="16"/>
        </w:rPr>
        <w:t>Umanjena pok</w:t>
      </w:r>
      <w:r>
        <w:rPr>
          <w:rFonts w:cstheme="minorHAnsi"/>
          <w:b/>
          <w:sz w:val="16"/>
          <w:szCs w:val="16"/>
        </w:rPr>
        <w:t xml:space="preserve">retljivost zgloba koljena nakon </w:t>
      </w:r>
      <w:r w:rsidR="0088693C" w:rsidRPr="00EB53E6">
        <w:rPr>
          <w:rFonts w:cstheme="minorHAnsi"/>
          <w:b/>
          <w:sz w:val="16"/>
          <w:szCs w:val="16"/>
        </w:rPr>
        <w:t xml:space="preserve">rendgenološki utvrđenog prijeloma - </w:t>
      </w:r>
      <w:r>
        <w:rPr>
          <w:rFonts w:cstheme="minorHAnsi"/>
          <w:b/>
          <w:sz w:val="16"/>
          <w:szCs w:val="16"/>
        </w:rPr>
        <w:t xml:space="preserve">komparirana sa </w:t>
      </w:r>
      <w:r w:rsidR="0088693C" w:rsidRPr="00EB53E6">
        <w:rPr>
          <w:rFonts w:cstheme="minorHAnsi"/>
          <w:b/>
          <w:sz w:val="16"/>
          <w:szCs w:val="16"/>
        </w:rPr>
        <w:t>zdravim:</w:t>
      </w:r>
      <w:r>
        <w:rPr>
          <w:rFonts w:cstheme="minorHAnsi"/>
          <w:b/>
          <w:sz w:val="16"/>
          <w:szCs w:val="16"/>
        </w:rPr>
        <w:t xml:space="preserve">                                                                                             </w:t>
      </w:r>
      <w:r w:rsidR="0088693C" w:rsidRPr="00EB53E6">
        <w:rPr>
          <w:sz w:val="16"/>
          <w:szCs w:val="16"/>
        </w:rPr>
        <w:t>a) umanjenje do 1/3 pokret</w:t>
      </w:r>
      <w:r>
        <w:rPr>
          <w:sz w:val="16"/>
          <w:szCs w:val="16"/>
        </w:rPr>
        <w:t>a zgloba  ...................</w:t>
      </w:r>
      <w:r w:rsidR="0088693C" w:rsidRPr="00EB53E6">
        <w:rPr>
          <w:sz w:val="16"/>
          <w:szCs w:val="16"/>
        </w:rPr>
        <w:t>...........do 5%</w:t>
      </w:r>
      <w:r>
        <w:rPr>
          <w:rFonts w:cstheme="minorHAnsi"/>
          <w:b/>
          <w:sz w:val="16"/>
          <w:szCs w:val="16"/>
        </w:rPr>
        <w:t xml:space="preserve">  </w:t>
      </w:r>
      <w:r w:rsidR="0088693C" w:rsidRPr="00EB53E6">
        <w:rPr>
          <w:sz w:val="16"/>
          <w:szCs w:val="16"/>
        </w:rPr>
        <w:t>b) umanjenje do 2/3 pokreta zgloba .</w:t>
      </w:r>
      <w:r>
        <w:rPr>
          <w:sz w:val="16"/>
          <w:szCs w:val="16"/>
        </w:rPr>
        <w:t>............................</w:t>
      </w:r>
      <w:r w:rsidR="0088693C" w:rsidRPr="00EB53E6">
        <w:rPr>
          <w:sz w:val="16"/>
          <w:szCs w:val="16"/>
        </w:rPr>
        <w:t>do 10%</w:t>
      </w:r>
      <w:r>
        <w:rPr>
          <w:rFonts w:cstheme="minorHAnsi"/>
          <w:b/>
          <w:sz w:val="16"/>
          <w:szCs w:val="16"/>
        </w:rPr>
        <w:t xml:space="preserve">                                                                                                     </w:t>
      </w:r>
      <w:r w:rsidR="0088693C" w:rsidRPr="00EB53E6">
        <w:rPr>
          <w:sz w:val="16"/>
          <w:szCs w:val="16"/>
        </w:rPr>
        <w:t>c) umanjenje preko 2/3 pokreta zgloba</w:t>
      </w:r>
      <w:r>
        <w:rPr>
          <w:sz w:val="16"/>
          <w:szCs w:val="16"/>
        </w:rPr>
        <w:t xml:space="preserve"> ...........................</w:t>
      </w:r>
      <w:r w:rsidR="0088693C" w:rsidRPr="00EB53E6">
        <w:rPr>
          <w:sz w:val="16"/>
          <w:szCs w:val="16"/>
        </w:rPr>
        <w:t>..20%</w:t>
      </w:r>
      <w:r>
        <w:rPr>
          <w:rFonts w:cstheme="minorHAnsi"/>
          <w:b/>
          <w:sz w:val="16"/>
          <w:szCs w:val="16"/>
        </w:rPr>
        <w:t xml:space="preserve">  </w:t>
      </w:r>
      <w:r>
        <w:rPr>
          <w:b/>
          <w:sz w:val="16"/>
          <w:szCs w:val="16"/>
        </w:rPr>
        <w:t>205</w:t>
      </w:r>
      <w:r w:rsidR="0088693C" w:rsidRPr="00EB53E6">
        <w:rPr>
          <w:b/>
          <w:sz w:val="16"/>
          <w:szCs w:val="16"/>
        </w:rPr>
        <w:t xml:space="preserve">. Rendgenološki verificirani prijelomi u području koljena zarasli s pomakom ili </w:t>
      </w:r>
      <w:proofErr w:type="spellStart"/>
      <w:r w:rsidR="0088693C" w:rsidRPr="00EB53E6">
        <w:rPr>
          <w:b/>
          <w:sz w:val="16"/>
          <w:szCs w:val="16"/>
        </w:rPr>
        <w:t>intraartikulami</w:t>
      </w:r>
      <w:proofErr w:type="spellEnd"/>
      <w:r w:rsidR="0088693C" w:rsidRPr="00EB53E6">
        <w:rPr>
          <w:b/>
          <w:sz w:val="16"/>
          <w:szCs w:val="16"/>
        </w:rPr>
        <w:t xml:space="preserve"> prijelomi uz </w:t>
      </w:r>
      <w:proofErr w:type="spellStart"/>
      <w:r w:rsidR="0088693C" w:rsidRPr="00EB53E6">
        <w:rPr>
          <w:b/>
          <w:sz w:val="16"/>
          <w:szCs w:val="16"/>
        </w:rPr>
        <w:t>urednufunkciju</w:t>
      </w:r>
      <w:proofErr w:type="spellEnd"/>
      <w:r w:rsidR="0088693C" w:rsidRPr="00EB53E6">
        <w:rPr>
          <w:b/>
          <w:sz w:val="16"/>
          <w:szCs w:val="16"/>
        </w:rPr>
        <w:t xml:space="preserve"> koljena</w:t>
      </w:r>
      <w:r w:rsidR="0088693C" w:rsidRPr="00EB53E6">
        <w:rPr>
          <w:sz w:val="16"/>
          <w:szCs w:val="16"/>
        </w:rPr>
        <w:t>…..........</w:t>
      </w:r>
      <w:r>
        <w:rPr>
          <w:sz w:val="16"/>
          <w:szCs w:val="16"/>
        </w:rPr>
        <w:t>..............................</w:t>
      </w:r>
      <w:r w:rsidR="0088693C" w:rsidRPr="00EB53E6">
        <w:rPr>
          <w:sz w:val="16"/>
          <w:szCs w:val="16"/>
        </w:rPr>
        <w:t>..............5%</w:t>
      </w:r>
    </w:p>
    <w:p w:rsidR="0088693C" w:rsidRPr="00EB53E6" w:rsidRDefault="00540CCD" w:rsidP="0088693C">
      <w:pPr>
        <w:spacing w:after="0" w:line="240" w:lineRule="auto"/>
        <w:rPr>
          <w:b/>
          <w:sz w:val="16"/>
          <w:szCs w:val="16"/>
        </w:rPr>
      </w:pPr>
      <w:r>
        <w:rPr>
          <w:b/>
          <w:sz w:val="16"/>
          <w:szCs w:val="16"/>
        </w:rPr>
        <w:t>206</w:t>
      </w:r>
      <w:r w:rsidR="0088693C" w:rsidRPr="00EB53E6">
        <w:rPr>
          <w:b/>
          <w:sz w:val="16"/>
          <w:szCs w:val="16"/>
        </w:rPr>
        <w:t>. Nestabilnost koljena nakon ozljede ligamentnih struktura - komparirano sa zdravim:</w:t>
      </w:r>
    </w:p>
    <w:p w:rsidR="0088693C" w:rsidRPr="00EB53E6" w:rsidRDefault="0088693C" w:rsidP="0088693C">
      <w:pPr>
        <w:spacing w:after="0" w:line="240" w:lineRule="auto"/>
        <w:rPr>
          <w:sz w:val="16"/>
          <w:szCs w:val="16"/>
        </w:rPr>
      </w:pPr>
      <w:r w:rsidRPr="00EB53E6">
        <w:rPr>
          <w:sz w:val="16"/>
          <w:szCs w:val="16"/>
        </w:rPr>
        <w:t>a) nestabilnost do 5 mm  ....................................................do 5%</w:t>
      </w:r>
    </w:p>
    <w:p w:rsidR="0088693C" w:rsidRPr="00EB53E6" w:rsidRDefault="0088693C" w:rsidP="0088693C">
      <w:pPr>
        <w:spacing w:after="0" w:line="240" w:lineRule="auto"/>
        <w:rPr>
          <w:sz w:val="16"/>
          <w:szCs w:val="16"/>
        </w:rPr>
      </w:pPr>
      <w:r w:rsidRPr="00EB53E6">
        <w:rPr>
          <w:sz w:val="16"/>
          <w:szCs w:val="16"/>
        </w:rPr>
        <w:t>b) nestabilnost od 5,1 - 10 mm .........................................do 10%</w:t>
      </w:r>
    </w:p>
    <w:p w:rsidR="0088693C" w:rsidRPr="00EB53E6" w:rsidRDefault="0088693C" w:rsidP="0088693C">
      <w:pPr>
        <w:spacing w:after="0" w:line="240" w:lineRule="auto"/>
        <w:rPr>
          <w:sz w:val="16"/>
          <w:szCs w:val="16"/>
        </w:rPr>
      </w:pPr>
      <w:r w:rsidRPr="00EB53E6">
        <w:rPr>
          <w:sz w:val="16"/>
          <w:szCs w:val="16"/>
        </w:rPr>
        <w:t xml:space="preserve">c) nestabilnost više od 10,1 mm ............................................15% </w:t>
      </w:r>
    </w:p>
    <w:p w:rsidR="0088693C" w:rsidRPr="00EB53E6" w:rsidRDefault="0088693C" w:rsidP="0088693C">
      <w:pPr>
        <w:spacing w:after="0" w:line="240" w:lineRule="auto"/>
        <w:rPr>
          <w:sz w:val="16"/>
          <w:szCs w:val="16"/>
        </w:rPr>
      </w:pPr>
      <w:r w:rsidRPr="00EB53E6">
        <w:rPr>
          <w:sz w:val="16"/>
          <w:szCs w:val="16"/>
        </w:rPr>
        <w:t>d) potrebno stalno nošenje ortopedskog aparata .................30%</w:t>
      </w:r>
    </w:p>
    <w:p w:rsidR="0088693C" w:rsidRPr="00EB53E6" w:rsidRDefault="0088693C" w:rsidP="0088693C">
      <w:pPr>
        <w:widowControl w:val="0"/>
        <w:tabs>
          <w:tab w:val="center" w:leader="dot" w:pos="2059"/>
          <w:tab w:val="right" w:leader="dot" w:pos="3288"/>
          <w:tab w:val="right" w:leader="dot" w:pos="4944"/>
        </w:tabs>
        <w:autoSpaceDE w:val="0"/>
        <w:autoSpaceDN w:val="0"/>
        <w:adjustRightInd w:val="0"/>
        <w:ind w:left="340" w:hanging="340"/>
        <w:jc w:val="both"/>
        <w:rPr>
          <w:rFonts w:cstheme="minorHAnsi"/>
          <w:i/>
          <w:iCs/>
          <w:sz w:val="16"/>
          <w:szCs w:val="16"/>
        </w:rPr>
      </w:pPr>
    </w:p>
    <w:p w:rsidR="0088693C" w:rsidRPr="00EB53E6" w:rsidRDefault="0088693C" w:rsidP="0088693C">
      <w:pPr>
        <w:widowControl w:val="0"/>
        <w:tabs>
          <w:tab w:val="center" w:leader="dot" w:pos="2059"/>
          <w:tab w:val="right" w:leader="dot" w:pos="3288"/>
          <w:tab w:val="right" w:leader="dot" w:pos="4944"/>
        </w:tabs>
        <w:autoSpaceDE w:val="0"/>
        <w:autoSpaceDN w:val="0"/>
        <w:adjustRightInd w:val="0"/>
        <w:ind w:left="340" w:hanging="340"/>
        <w:jc w:val="both"/>
        <w:rPr>
          <w:rFonts w:cstheme="minorHAnsi"/>
          <w:b/>
          <w:i/>
          <w:iCs/>
          <w:sz w:val="16"/>
          <w:szCs w:val="16"/>
        </w:rPr>
      </w:pPr>
      <w:r w:rsidRPr="00EB53E6">
        <w:rPr>
          <w:rFonts w:cstheme="minorHAnsi"/>
          <w:b/>
          <w:i/>
          <w:iCs/>
          <w:sz w:val="16"/>
          <w:szCs w:val="16"/>
        </w:rPr>
        <w:t>POSEBNE ODREDBE</w:t>
      </w:r>
    </w:p>
    <w:p w:rsidR="0088693C" w:rsidRPr="00EB53E6" w:rsidRDefault="00540CCD" w:rsidP="001F5BC6">
      <w:pPr>
        <w:widowControl w:val="0"/>
        <w:tabs>
          <w:tab w:val="left" w:pos="283"/>
          <w:tab w:val="center" w:leader="dot" w:pos="2059"/>
          <w:tab w:val="right" w:leader="dot" w:pos="3288"/>
          <w:tab w:val="right" w:leader="dot" w:pos="4944"/>
        </w:tabs>
        <w:autoSpaceDE w:val="0"/>
        <w:autoSpaceDN w:val="0"/>
        <w:adjustRightInd w:val="0"/>
        <w:jc w:val="both"/>
        <w:rPr>
          <w:rFonts w:cstheme="minorHAnsi"/>
          <w:i/>
          <w:iCs/>
          <w:sz w:val="16"/>
          <w:szCs w:val="16"/>
        </w:rPr>
      </w:pPr>
      <w:r>
        <w:rPr>
          <w:rFonts w:cstheme="minorHAnsi"/>
          <w:i/>
          <w:iCs/>
          <w:sz w:val="16"/>
          <w:szCs w:val="16"/>
        </w:rPr>
        <w:lastRenderedPageBreak/>
        <w:t>Po točkama 202. do 206</w:t>
      </w:r>
      <w:r w:rsidR="0088693C" w:rsidRPr="00EB53E6">
        <w:rPr>
          <w:rFonts w:cstheme="minorHAnsi"/>
          <w:i/>
          <w:iCs/>
          <w:sz w:val="16"/>
          <w:szCs w:val="16"/>
        </w:rPr>
        <w:t xml:space="preserve">. invaliditet se ocjenjuje </w:t>
      </w:r>
      <w:r w:rsidR="0088693C" w:rsidRPr="00EB53E6">
        <w:rPr>
          <w:rFonts w:cstheme="minorHAnsi"/>
          <w:sz w:val="16"/>
          <w:szCs w:val="16"/>
        </w:rPr>
        <w:t xml:space="preserve">6 </w:t>
      </w:r>
      <w:r w:rsidR="0088693C" w:rsidRPr="00EB53E6">
        <w:rPr>
          <w:rFonts w:cstheme="minorHAnsi"/>
          <w:i/>
          <w:iCs/>
          <w:sz w:val="16"/>
          <w:szCs w:val="16"/>
        </w:rPr>
        <w:t xml:space="preserve">mjeseci nakon završenog cjelokupnog liječenja </w:t>
      </w:r>
      <w:r w:rsidR="0088693C" w:rsidRPr="00EB53E6">
        <w:rPr>
          <w:rFonts w:cstheme="minorHAnsi"/>
          <w:sz w:val="16"/>
          <w:szCs w:val="16"/>
        </w:rPr>
        <w:t xml:space="preserve">i </w:t>
      </w:r>
      <w:r w:rsidR="0088693C" w:rsidRPr="00EB53E6">
        <w:rPr>
          <w:rFonts w:cstheme="minorHAnsi"/>
          <w:i/>
          <w:iCs/>
          <w:sz w:val="16"/>
          <w:szCs w:val="16"/>
        </w:rPr>
        <w:t>rehabilitacije.</w:t>
      </w:r>
    </w:p>
    <w:p w:rsidR="0088693C" w:rsidRPr="00EB53E6" w:rsidRDefault="00540CCD" w:rsidP="0088693C">
      <w:pPr>
        <w:spacing w:after="0" w:line="240" w:lineRule="auto"/>
        <w:rPr>
          <w:sz w:val="16"/>
          <w:szCs w:val="16"/>
        </w:rPr>
      </w:pPr>
      <w:r>
        <w:rPr>
          <w:b/>
          <w:sz w:val="16"/>
          <w:szCs w:val="16"/>
        </w:rPr>
        <w:t>207</w:t>
      </w:r>
      <w:r w:rsidR="0088693C" w:rsidRPr="00EB53E6">
        <w:rPr>
          <w:b/>
          <w:sz w:val="16"/>
          <w:szCs w:val="16"/>
        </w:rPr>
        <w:t xml:space="preserve">. </w:t>
      </w:r>
      <w:proofErr w:type="spellStart"/>
      <w:r w:rsidR="0088693C" w:rsidRPr="00EB53E6">
        <w:rPr>
          <w:b/>
          <w:sz w:val="16"/>
          <w:szCs w:val="16"/>
        </w:rPr>
        <w:t>Endoproteza</w:t>
      </w:r>
      <w:proofErr w:type="spellEnd"/>
      <w:r w:rsidR="0088693C" w:rsidRPr="00EB53E6">
        <w:rPr>
          <w:b/>
          <w:sz w:val="16"/>
          <w:szCs w:val="16"/>
        </w:rPr>
        <w:t xml:space="preserve"> koljena</w:t>
      </w:r>
      <w:r w:rsidR="0088693C" w:rsidRPr="00EB53E6">
        <w:rPr>
          <w:sz w:val="16"/>
          <w:szCs w:val="16"/>
        </w:rPr>
        <w:t xml:space="preserve"> .....................................................30%</w:t>
      </w:r>
    </w:p>
    <w:p w:rsidR="0088693C" w:rsidRPr="00EB53E6" w:rsidRDefault="00540CCD" w:rsidP="0088693C">
      <w:pPr>
        <w:spacing w:after="0" w:line="240" w:lineRule="auto"/>
        <w:rPr>
          <w:b/>
          <w:sz w:val="16"/>
          <w:szCs w:val="16"/>
        </w:rPr>
      </w:pPr>
      <w:r>
        <w:rPr>
          <w:b/>
          <w:sz w:val="16"/>
          <w:szCs w:val="16"/>
        </w:rPr>
        <w:t>208</w:t>
      </w:r>
      <w:r w:rsidR="0088693C" w:rsidRPr="00EB53E6">
        <w:rPr>
          <w:b/>
          <w:sz w:val="16"/>
          <w:szCs w:val="16"/>
        </w:rPr>
        <w:t xml:space="preserve">. Operativno odstranjenje </w:t>
      </w:r>
      <w:proofErr w:type="spellStart"/>
      <w:r w:rsidR="0088693C" w:rsidRPr="00EB53E6">
        <w:rPr>
          <w:b/>
          <w:sz w:val="16"/>
          <w:szCs w:val="16"/>
        </w:rPr>
        <w:t>meniskusa</w:t>
      </w:r>
      <w:proofErr w:type="spellEnd"/>
    </w:p>
    <w:p w:rsidR="0088693C" w:rsidRPr="00EB53E6" w:rsidRDefault="0088693C" w:rsidP="0088693C">
      <w:pPr>
        <w:spacing w:after="0" w:line="240" w:lineRule="auto"/>
        <w:rPr>
          <w:sz w:val="16"/>
          <w:szCs w:val="16"/>
        </w:rPr>
      </w:pPr>
      <w:r w:rsidRPr="00EB53E6">
        <w:rPr>
          <w:sz w:val="16"/>
          <w:szCs w:val="16"/>
        </w:rPr>
        <w:t xml:space="preserve">a)djelomično…………………………………..........................................3% </w:t>
      </w:r>
    </w:p>
    <w:p w:rsidR="0088693C" w:rsidRPr="00EB53E6" w:rsidRDefault="0088693C" w:rsidP="0088693C">
      <w:pPr>
        <w:spacing w:after="0" w:line="240" w:lineRule="auto"/>
        <w:rPr>
          <w:sz w:val="16"/>
          <w:szCs w:val="16"/>
        </w:rPr>
      </w:pPr>
      <w:r w:rsidRPr="00EB53E6">
        <w:rPr>
          <w:sz w:val="16"/>
          <w:szCs w:val="16"/>
        </w:rPr>
        <w:t>b) potpuno…………………………….………………………………………………5%</w:t>
      </w:r>
    </w:p>
    <w:p w:rsidR="0088693C" w:rsidRPr="00EB53E6" w:rsidRDefault="00540CCD" w:rsidP="0088693C">
      <w:pPr>
        <w:spacing w:after="0" w:line="240" w:lineRule="auto"/>
        <w:rPr>
          <w:sz w:val="16"/>
          <w:szCs w:val="16"/>
        </w:rPr>
      </w:pPr>
      <w:r>
        <w:rPr>
          <w:b/>
          <w:sz w:val="16"/>
          <w:szCs w:val="16"/>
        </w:rPr>
        <w:t>209</w:t>
      </w:r>
      <w:r w:rsidR="0088693C" w:rsidRPr="00EB53E6">
        <w:rPr>
          <w:b/>
          <w:sz w:val="16"/>
          <w:szCs w:val="16"/>
        </w:rPr>
        <w:t>. Slobodno zglobno tijelo nastalo iza ozljede koljena rendgenološki dokazano</w:t>
      </w:r>
      <w:r w:rsidR="0088693C" w:rsidRPr="00EB53E6">
        <w:rPr>
          <w:sz w:val="16"/>
          <w:szCs w:val="16"/>
        </w:rPr>
        <w:t xml:space="preserve">  .......................................................5%</w:t>
      </w:r>
    </w:p>
    <w:p w:rsidR="0088693C" w:rsidRPr="00EB53E6" w:rsidRDefault="00540CCD" w:rsidP="0088693C">
      <w:pPr>
        <w:spacing w:after="0" w:line="240" w:lineRule="auto"/>
        <w:rPr>
          <w:sz w:val="16"/>
          <w:szCs w:val="16"/>
        </w:rPr>
      </w:pPr>
      <w:r>
        <w:rPr>
          <w:b/>
          <w:sz w:val="16"/>
          <w:szCs w:val="16"/>
        </w:rPr>
        <w:t>210</w:t>
      </w:r>
      <w:r w:rsidR="0088693C" w:rsidRPr="00EB53E6">
        <w:rPr>
          <w:b/>
          <w:sz w:val="16"/>
          <w:szCs w:val="16"/>
        </w:rPr>
        <w:t>. Funkcionalne smetnje poslije odstranjenja patele</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parcijalno odstranjena patela ..............................................5%</w:t>
      </w:r>
    </w:p>
    <w:p w:rsidR="0088693C" w:rsidRPr="00EB53E6" w:rsidRDefault="0088693C" w:rsidP="0088693C">
      <w:pPr>
        <w:spacing w:after="0" w:line="240" w:lineRule="auto"/>
        <w:rPr>
          <w:sz w:val="16"/>
          <w:szCs w:val="16"/>
        </w:rPr>
      </w:pPr>
      <w:r w:rsidRPr="00EB53E6">
        <w:rPr>
          <w:sz w:val="16"/>
          <w:szCs w:val="16"/>
        </w:rPr>
        <w:t xml:space="preserve">b) totalno odstranjena patela ................................................15% </w:t>
      </w:r>
    </w:p>
    <w:p w:rsidR="0088693C" w:rsidRPr="00EB53E6" w:rsidRDefault="00540CCD" w:rsidP="0088693C">
      <w:pPr>
        <w:spacing w:after="0" w:line="240" w:lineRule="auto"/>
        <w:rPr>
          <w:sz w:val="16"/>
          <w:szCs w:val="16"/>
        </w:rPr>
      </w:pPr>
      <w:r>
        <w:rPr>
          <w:b/>
          <w:sz w:val="16"/>
          <w:szCs w:val="16"/>
        </w:rPr>
        <w:t>211</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patele rendgenološki dokazana</w:t>
      </w:r>
      <w:r w:rsidR="0088693C" w:rsidRPr="00EB53E6">
        <w:rPr>
          <w:sz w:val="16"/>
          <w:szCs w:val="16"/>
        </w:rPr>
        <w:t xml:space="preserve">............10% </w:t>
      </w:r>
    </w:p>
    <w:p w:rsidR="0088693C" w:rsidRPr="00EB53E6" w:rsidRDefault="00540CCD" w:rsidP="0088693C">
      <w:pPr>
        <w:spacing w:after="0" w:line="240" w:lineRule="auto"/>
        <w:rPr>
          <w:b/>
          <w:sz w:val="16"/>
          <w:szCs w:val="16"/>
        </w:rPr>
      </w:pPr>
      <w:r>
        <w:rPr>
          <w:b/>
          <w:sz w:val="16"/>
          <w:szCs w:val="16"/>
        </w:rPr>
        <w:t>212</w:t>
      </w:r>
      <w:r w:rsidR="0088693C" w:rsidRPr="00EB53E6">
        <w:rPr>
          <w:b/>
          <w:sz w:val="16"/>
          <w:szCs w:val="16"/>
        </w:rPr>
        <w:t xml:space="preserve">. </w:t>
      </w:r>
      <w:proofErr w:type="spellStart"/>
      <w:r w:rsidR="0088693C" w:rsidRPr="00EB53E6">
        <w:rPr>
          <w:b/>
          <w:sz w:val="16"/>
          <w:szCs w:val="16"/>
        </w:rPr>
        <w:t>Pseudoartroza</w:t>
      </w:r>
      <w:proofErr w:type="spellEnd"/>
      <w:r w:rsidR="0088693C" w:rsidRPr="00EB53E6">
        <w:rPr>
          <w:b/>
          <w:sz w:val="16"/>
          <w:szCs w:val="16"/>
        </w:rPr>
        <w:t xml:space="preserve"> </w:t>
      </w:r>
      <w:proofErr w:type="spellStart"/>
      <w:r w:rsidR="0088693C" w:rsidRPr="00EB53E6">
        <w:rPr>
          <w:b/>
          <w:sz w:val="16"/>
          <w:szCs w:val="16"/>
        </w:rPr>
        <w:t>tibije</w:t>
      </w:r>
      <w:proofErr w:type="spellEnd"/>
      <w:r w:rsidR="0088693C" w:rsidRPr="00EB53E6">
        <w:rPr>
          <w:b/>
          <w:sz w:val="16"/>
          <w:szCs w:val="16"/>
        </w:rPr>
        <w:t xml:space="preserve"> rendgenološki dokazana:</w:t>
      </w:r>
    </w:p>
    <w:p w:rsidR="0088693C" w:rsidRPr="00EB53E6" w:rsidRDefault="0088693C" w:rsidP="0088693C">
      <w:pPr>
        <w:spacing w:after="0" w:line="240" w:lineRule="auto"/>
        <w:rPr>
          <w:sz w:val="16"/>
          <w:szCs w:val="16"/>
        </w:rPr>
      </w:pPr>
      <w:r w:rsidRPr="00EB53E6">
        <w:rPr>
          <w:sz w:val="16"/>
          <w:szCs w:val="16"/>
        </w:rPr>
        <w:t>a) bez koštanog defekta .........................................................20%</w:t>
      </w:r>
    </w:p>
    <w:p w:rsidR="0088693C" w:rsidRPr="00EB53E6" w:rsidRDefault="0088693C" w:rsidP="0088693C">
      <w:pPr>
        <w:spacing w:after="0" w:line="240" w:lineRule="auto"/>
        <w:rPr>
          <w:sz w:val="16"/>
          <w:szCs w:val="16"/>
        </w:rPr>
      </w:pPr>
      <w:r w:rsidRPr="00EB53E6">
        <w:rPr>
          <w:sz w:val="16"/>
          <w:szCs w:val="16"/>
        </w:rPr>
        <w:t>b) s koštanim defektom .........................................................30%</w:t>
      </w:r>
    </w:p>
    <w:p w:rsidR="0088693C" w:rsidRPr="00EB53E6" w:rsidRDefault="00540CCD" w:rsidP="0088693C">
      <w:pPr>
        <w:spacing w:after="0" w:line="240" w:lineRule="auto"/>
        <w:rPr>
          <w:b/>
          <w:sz w:val="16"/>
          <w:szCs w:val="16"/>
        </w:rPr>
      </w:pPr>
      <w:r>
        <w:rPr>
          <w:b/>
          <w:sz w:val="16"/>
          <w:szCs w:val="16"/>
        </w:rPr>
        <w:t>213</w:t>
      </w:r>
      <w:r w:rsidR="0088693C" w:rsidRPr="00EB53E6">
        <w:rPr>
          <w:b/>
          <w:sz w:val="16"/>
          <w:szCs w:val="16"/>
        </w:rPr>
        <w:t xml:space="preserve">. Nepravilno zarastao prijelom </w:t>
      </w:r>
      <w:proofErr w:type="spellStart"/>
      <w:r w:rsidR="0088693C" w:rsidRPr="00EB53E6">
        <w:rPr>
          <w:b/>
          <w:sz w:val="16"/>
          <w:szCs w:val="16"/>
        </w:rPr>
        <w:t>podkoljenice</w:t>
      </w:r>
      <w:proofErr w:type="spellEnd"/>
      <w:r w:rsidR="0088693C" w:rsidRPr="00EB53E6">
        <w:rPr>
          <w:b/>
          <w:sz w:val="16"/>
          <w:szCs w:val="16"/>
        </w:rPr>
        <w:t xml:space="preserve"> rendgenološki dokazan s </w:t>
      </w:r>
      <w:proofErr w:type="spellStart"/>
      <w:r w:rsidR="0088693C" w:rsidRPr="00EB53E6">
        <w:rPr>
          <w:b/>
          <w:sz w:val="16"/>
          <w:szCs w:val="16"/>
        </w:rPr>
        <w:t>valgus</w:t>
      </w:r>
      <w:proofErr w:type="spellEnd"/>
      <w:r w:rsidR="0088693C" w:rsidRPr="00EB53E6">
        <w:rPr>
          <w:b/>
          <w:sz w:val="16"/>
          <w:szCs w:val="16"/>
        </w:rPr>
        <w:t xml:space="preserve">, </w:t>
      </w:r>
      <w:proofErr w:type="spellStart"/>
      <w:r w:rsidR="0088693C" w:rsidRPr="00EB53E6">
        <w:rPr>
          <w:b/>
          <w:sz w:val="16"/>
          <w:szCs w:val="16"/>
        </w:rPr>
        <w:t>varus</w:t>
      </w:r>
      <w:proofErr w:type="spellEnd"/>
      <w:r w:rsidR="0088693C" w:rsidRPr="00EB53E6">
        <w:rPr>
          <w:b/>
          <w:sz w:val="16"/>
          <w:szCs w:val="16"/>
        </w:rPr>
        <w:t xml:space="preserve"> ili </w:t>
      </w:r>
      <w:proofErr w:type="spellStart"/>
      <w:r w:rsidR="0088693C" w:rsidRPr="00EB53E6">
        <w:rPr>
          <w:b/>
          <w:sz w:val="16"/>
          <w:szCs w:val="16"/>
        </w:rPr>
        <w:t>recurvatum</w:t>
      </w:r>
      <w:proofErr w:type="spellEnd"/>
      <w:r w:rsidR="0088693C" w:rsidRPr="00EB53E6">
        <w:rPr>
          <w:b/>
          <w:sz w:val="16"/>
          <w:szCs w:val="16"/>
        </w:rPr>
        <w:t xml:space="preserve"> deformacijom komparirano sa zdravom:</w:t>
      </w:r>
    </w:p>
    <w:p w:rsidR="0088693C" w:rsidRPr="00EB53E6" w:rsidRDefault="0088693C" w:rsidP="0088693C">
      <w:pPr>
        <w:spacing w:after="0" w:line="240" w:lineRule="auto"/>
        <w:rPr>
          <w:sz w:val="16"/>
          <w:szCs w:val="16"/>
        </w:rPr>
      </w:pPr>
      <w:r w:rsidRPr="00EB53E6">
        <w:rPr>
          <w:sz w:val="16"/>
          <w:szCs w:val="16"/>
        </w:rPr>
        <w:t xml:space="preserve">a) od 5 - 15 stupnjeva  .......................................................do 10% </w:t>
      </w:r>
    </w:p>
    <w:p w:rsidR="0088693C" w:rsidRPr="00EB53E6" w:rsidRDefault="0088693C" w:rsidP="0088693C">
      <w:pPr>
        <w:spacing w:after="0" w:line="240" w:lineRule="auto"/>
        <w:rPr>
          <w:sz w:val="16"/>
          <w:szCs w:val="16"/>
        </w:rPr>
      </w:pPr>
      <w:r w:rsidRPr="00EB53E6">
        <w:rPr>
          <w:sz w:val="16"/>
          <w:szCs w:val="16"/>
        </w:rPr>
        <w:t>b) preko 15 stupnjeva .......................................................do 15%</w:t>
      </w:r>
    </w:p>
    <w:p w:rsidR="0088693C" w:rsidRPr="00EB53E6" w:rsidRDefault="00540CCD" w:rsidP="0088693C">
      <w:pPr>
        <w:spacing w:after="0" w:line="240" w:lineRule="auto"/>
        <w:rPr>
          <w:sz w:val="16"/>
          <w:szCs w:val="16"/>
        </w:rPr>
      </w:pPr>
      <w:r>
        <w:rPr>
          <w:b/>
          <w:sz w:val="16"/>
          <w:szCs w:val="16"/>
        </w:rPr>
        <w:t>214</w:t>
      </w:r>
      <w:r w:rsidR="0088693C" w:rsidRPr="00EB53E6">
        <w:rPr>
          <w:b/>
          <w:sz w:val="16"/>
          <w:szCs w:val="16"/>
        </w:rPr>
        <w:t>. Potpuna ukočenost nožnog zgloba</w:t>
      </w:r>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 xml:space="preserve">a) u funkcionalno nepovoljnom položaju ...............................25% </w:t>
      </w:r>
    </w:p>
    <w:p w:rsidR="0088693C" w:rsidRPr="00EB53E6" w:rsidRDefault="0088693C" w:rsidP="0088693C">
      <w:pPr>
        <w:spacing w:after="0" w:line="240" w:lineRule="auto"/>
        <w:rPr>
          <w:sz w:val="16"/>
          <w:szCs w:val="16"/>
        </w:rPr>
      </w:pPr>
      <w:r w:rsidRPr="00EB53E6">
        <w:rPr>
          <w:sz w:val="16"/>
          <w:szCs w:val="16"/>
        </w:rPr>
        <w:t xml:space="preserve">b) u funkcionalno povoljnom položaju (5 - 10 stupnjeva </w:t>
      </w:r>
    </w:p>
    <w:p w:rsidR="0088693C" w:rsidRPr="00EB53E6" w:rsidRDefault="0088693C" w:rsidP="0088693C">
      <w:pPr>
        <w:spacing w:after="0" w:line="240" w:lineRule="auto"/>
        <w:rPr>
          <w:sz w:val="16"/>
          <w:szCs w:val="16"/>
        </w:rPr>
      </w:pPr>
      <w:proofErr w:type="spellStart"/>
      <w:r w:rsidRPr="00EB53E6">
        <w:rPr>
          <w:sz w:val="16"/>
          <w:szCs w:val="16"/>
        </w:rPr>
        <w:t>plantame</w:t>
      </w:r>
      <w:proofErr w:type="spellEnd"/>
      <w:r w:rsidRPr="00EB53E6">
        <w:rPr>
          <w:sz w:val="16"/>
          <w:szCs w:val="16"/>
        </w:rPr>
        <w:t xml:space="preserve"> fleksije) ..............................................................do 20%</w:t>
      </w:r>
    </w:p>
    <w:p w:rsidR="0088693C" w:rsidRPr="00EB53E6" w:rsidRDefault="00540CCD" w:rsidP="0088693C">
      <w:pPr>
        <w:spacing w:after="0" w:line="240" w:lineRule="auto"/>
        <w:rPr>
          <w:sz w:val="16"/>
          <w:szCs w:val="16"/>
        </w:rPr>
      </w:pPr>
      <w:r>
        <w:rPr>
          <w:b/>
          <w:sz w:val="16"/>
          <w:szCs w:val="16"/>
        </w:rPr>
        <w:t>215</w:t>
      </w:r>
      <w:r w:rsidR="0088693C" w:rsidRPr="00EB53E6">
        <w:rPr>
          <w:b/>
          <w:sz w:val="16"/>
          <w:szCs w:val="16"/>
        </w:rPr>
        <w:t xml:space="preserve">. Rendgenološki dokazani prijelomi u području nožnog zgloba zarasli s pomakom ili </w:t>
      </w:r>
      <w:proofErr w:type="spellStart"/>
      <w:r w:rsidR="0088693C" w:rsidRPr="00EB53E6">
        <w:rPr>
          <w:b/>
          <w:sz w:val="16"/>
          <w:szCs w:val="16"/>
        </w:rPr>
        <w:t>intraartikulami</w:t>
      </w:r>
      <w:proofErr w:type="spellEnd"/>
      <w:r w:rsidR="0088693C" w:rsidRPr="00EB53E6">
        <w:rPr>
          <w:b/>
          <w:sz w:val="16"/>
          <w:szCs w:val="16"/>
        </w:rPr>
        <w:t xml:space="preserve"> prijelomi uz urednu funkciju zgloba</w:t>
      </w:r>
      <w:r w:rsidR="0088693C" w:rsidRPr="00EB53E6">
        <w:rPr>
          <w:sz w:val="16"/>
          <w:szCs w:val="16"/>
        </w:rPr>
        <w:t>…..........................................................5%</w:t>
      </w:r>
    </w:p>
    <w:p w:rsidR="0088693C" w:rsidRPr="00EB53E6" w:rsidRDefault="00540CCD" w:rsidP="0088693C">
      <w:pPr>
        <w:spacing w:after="0" w:line="240" w:lineRule="auto"/>
        <w:rPr>
          <w:b/>
          <w:sz w:val="16"/>
          <w:szCs w:val="16"/>
        </w:rPr>
      </w:pPr>
      <w:r>
        <w:rPr>
          <w:b/>
          <w:sz w:val="16"/>
          <w:szCs w:val="16"/>
        </w:rPr>
        <w:t>216</w:t>
      </w:r>
      <w:r w:rsidR="0088693C" w:rsidRPr="00EB53E6">
        <w:rPr>
          <w:b/>
          <w:sz w:val="16"/>
          <w:szCs w:val="16"/>
        </w:rPr>
        <w:t xml:space="preserve">. Umanjena pokretljivost nožnog zgloba nakon rendgenološki dokazanih ozljeda koštano </w:t>
      </w:r>
      <w:proofErr w:type="spellStart"/>
      <w:r w:rsidR="0088693C" w:rsidRPr="00EB53E6">
        <w:rPr>
          <w:b/>
          <w:sz w:val="16"/>
          <w:szCs w:val="16"/>
        </w:rPr>
        <w:t>ligamentamih</w:t>
      </w:r>
      <w:proofErr w:type="spellEnd"/>
      <w:r w:rsidR="0088693C" w:rsidRPr="00EB53E6">
        <w:rPr>
          <w:b/>
          <w:sz w:val="16"/>
          <w:szCs w:val="16"/>
        </w:rPr>
        <w:t xml:space="preserve"> struktura – komparirana sa zdravim:</w:t>
      </w:r>
    </w:p>
    <w:p w:rsidR="0088693C" w:rsidRPr="00EB53E6" w:rsidRDefault="0088693C" w:rsidP="0088693C">
      <w:pPr>
        <w:spacing w:after="0" w:line="240" w:lineRule="auto"/>
        <w:rPr>
          <w:sz w:val="16"/>
          <w:szCs w:val="16"/>
        </w:rPr>
      </w:pPr>
      <w:r w:rsidRPr="00EB53E6">
        <w:rPr>
          <w:sz w:val="16"/>
          <w:szCs w:val="16"/>
        </w:rPr>
        <w:t xml:space="preserve">a) umanjenje do 1/3 pokreta zgloba  ..................................do 5% </w:t>
      </w:r>
    </w:p>
    <w:p w:rsidR="0088693C" w:rsidRPr="00EB53E6" w:rsidRDefault="0088693C" w:rsidP="0088693C">
      <w:pPr>
        <w:spacing w:after="0" w:line="240" w:lineRule="auto"/>
        <w:rPr>
          <w:sz w:val="16"/>
          <w:szCs w:val="16"/>
        </w:rPr>
      </w:pPr>
      <w:r w:rsidRPr="00EB53E6">
        <w:rPr>
          <w:sz w:val="16"/>
          <w:szCs w:val="16"/>
        </w:rPr>
        <w:t xml:space="preserve">b) umanjenje do 2/3 pokreta zgloba .................................do 10% </w:t>
      </w:r>
    </w:p>
    <w:p w:rsidR="0088693C" w:rsidRPr="00EB53E6" w:rsidRDefault="0088693C" w:rsidP="0088693C">
      <w:pPr>
        <w:spacing w:after="0" w:line="240" w:lineRule="auto"/>
        <w:rPr>
          <w:sz w:val="16"/>
          <w:szCs w:val="16"/>
        </w:rPr>
      </w:pPr>
      <w:r w:rsidRPr="00EB53E6">
        <w:rPr>
          <w:sz w:val="16"/>
          <w:szCs w:val="16"/>
        </w:rPr>
        <w:t>c) umanjenje preko 2/3 pokreta zgloba .................................20%</w:t>
      </w:r>
    </w:p>
    <w:p w:rsidR="0088693C" w:rsidRPr="00EB53E6" w:rsidRDefault="00540CCD" w:rsidP="0088693C">
      <w:pPr>
        <w:spacing w:after="0" w:line="240" w:lineRule="auto"/>
        <w:rPr>
          <w:sz w:val="16"/>
          <w:szCs w:val="16"/>
        </w:rPr>
      </w:pPr>
      <w:r>
        <w:rPr>
          <w:b/>
          <w:sz w:val="16"/>
          <w:szCs w:val="16"/>
        </w:rPr>
        <w:t>217</w:t>
      </w:r>
      <w:r w:rsidR="0088693C" w:rsidRPr="00EB53E6">
        <w:rPr>
          <w:b/>
          <w:sz w:val="16"/>
          <w:szCs w:val="16"/>
        </w:rPr>
        <w:t xml:space="preserve">. </w:t>
      </w:r>
      <w:proofErr w:type="spellStart"/>
      <w:r w:rsidR="0088693C" w:rsidRPr="00EB53E6">
        <w:rPr>
          <w:b/>
          <w:sz w:val="16"/>
          <w:szCs w:val="16"/>
        </w:rPr>
        <w:t>Endoproteza</w:t>
      </w:r>
      <w:proofErr w:type="spellEnd"/>
      <w:r w:rsidR="0088693C" w:rsidRPr="00EB53E6">
        <w:rPr>
          <w:b/>
          <w:sz w:val="16"/>
          <w:szCs w:val="16"/>
        </w:rPr>
        <w:t xml:space="preserve"> nožnog zgloba</w:t>
      </w:r>
      <w:r w:rsidR="0088693C" w:rsidRPr="00EB53E6">
        <w:rPr>
          <w:sz w:val="16"/>
          <w:szCs w:val="16"/>
        </w:rPr>
        <w:t xml:space="preserve">  .........................................25%</w:t>
      </w:r>
    </w:p>
    <w:p w:rsidR="0088693C" w:rsidRPr="00EB53E6" w:rsidRDefault="00540CCD" w:rsidP="0088693C">
      <w:pPr>
        <w:spacing w:after="0" w:line="240" w:lineRule="auto"/>
        <w:rPr>
          <w:sz w:val="16"/>
          <w:szCs w:val="16"/>
        </w:rPr>
      </w:pPr>
      <w:r>
        <w:rPr>
          <w:b/>
          <w:sz w:val="16"/>
          <w:szCs w:val="16"/>
        </w:rPr>
        <w:t>218</w:t>
      </w:r>
      <w:r w:rsidR="0088693C" w:rsidRPr="00EB53E6">
        <w:rPr>
          <w:b/>
          <w:sz w:val="16"/>
          <w:szCs w:val="16"/>
        </w:rPr>
        <w:t>. Operacijski liječena ruptura Ahilove tetive</w:t>
      </w:r>
      <w:r w:rsidR="0088693C" w:rsidRPr="00EB53E6">
        <w:rPr>
          <w:sz w:val="16"/>
          <w:szCs w:val="16"/>
        </w:rPr>
        <w:t>……………...…..5%</w:t>
      </w:r>
    </w:p>
    <w:p w:rsidR="0088693C" w:rsidRPr="00EB53E6" w:rsidRDefault="0088693C" w:rsidP="0088693C">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17"/>
        <w:jc w:val="both"/>
        <w:rPr>
          <w:rFonts w:cstheme="minorHAnsi"/>
          <w:sz w:val="16"/>
          <w:szCs w:val="16"/>
        </w:rPr>
      </w:pPr>
    </w:p>
    <w:p w:rsidR="0088693C" w:rsidRPr="00EB53E6" w:rsidRDefault="0088693C" w:rsidP="0088693C">
      <w:pPr>
        <w:widowControl w:val="0"/>
        <w:autoSpaceDE w:val="0"/>
        <w:autoSpaceDN w:val="0"/>
        <w:adjustRightInd w:val="0"/>
        <w:ind w:left="177" w:hanging="177"/>
        <w:rPr>
          <w:rFonts w:cstheme="minorHAnsi"/>
          <w:i/>
          <w:iCs/>
          <w:sz w:val="16"/>
          <w:szCs w:val="16"/>
        </w:rPr>
      </w:pPr>
      <w:r w:rsidRPr="00EB53E6">
        <w:rPr>
          <w:rFonts w:cstheme="minorHAnsi"/>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i/>
          <w:iCs/>
          <w:sz w:val="16"/>
          <w:szCs w:val="16"/>
        </w:rPr>
        <w:t xml:space="preserve">1. Invaliditet se ne određuje za oštećenje </w:t>
      </w:r>
      <w:proofErr w:type="spellStart"/>
      <w:r w:rsidRPr="00EB53E6">
        <w:rPr>
          <w:rFonts w:cstheme="minorHAnsi"/>
          <w:i/>
          <w:iCs/>
          <w:sz w:val="16"/>
          <w:szCs w:val="16"/>
        </w:rPr>
        <w:t>meniskusa</w:t>
      </w:r>
      <w:proofErr w:type="spellEnd"/>
      <w:r w:rsidRPr="00EB53E6">
        <w:rPr>
          <w:rFonts w:cstheme="minorHAnsi"/>
          <w:i/>
          <w:iCs/>
          <w:sz w:val="16"/>
          <w:szCs w:val="16"/>
        </w:rPr>
        <w:t>.</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sz w:val="16"/>
          <w:szCs w:val="16"/>
        </w:rPr>
        <w:t xml:space="preserve">2. </w:t>
      </w:r>
      <w:r w:rsidRPr="00EB53E6">
        <w:rPr>
          <w:rFonts w:cstheme="minorHAnsi"/>
          <w:i/>
          <w:iCs/>
          <w:sz w:val="16"/>
          <w:szCs w:val="16"/>
        </w:rPr>
        <w:t xml:space="preserve">Kod ozljeda </w:t>
      </w:r>
      <w:proofErr w:type="spellStart"/>
      <w:r w:rsidRPr="00EB53E6">
        <w:rPr>
          <w:rFonts w:cstheme="minorHAnsi"/>
          <w:i/>
          <w:iCs/>
          <w:sz w:val="16"/>
          <w:szCs w:val="16"/>
        </w:rPr>
        <w:t>ligamentarnih</w:t>
      </w:r>
      <w:proofErr w:type="spellEnd"/>
      <w:r w:rsidRPr="00EB53E6">
        <w:rPr>
          <w:rFonts w:cstheme="minorHAnsi"/>
          <w:i/>
          <w:iCs/>
          <w:sz w:val="16"/>
          <w:szCs w:val="16"/>
        </w:rPr>
        <w:t xml:space="preserve"> struktura nožnog zgloba (distorzije) I </w:t>
      </w:r>
      <w:proofErr w:type="spellStart"/>
      <w:r w:rsidRPr="00EB53E6">
        <w:rPr>
          <w:rFonts w:cstheme="minorHAnsi"/>
          <w:i/>
          <w:iCs/>
          <w:sz w:val="16"/>
          <w:szCs w:val="16"/>
        </w:rPr>
        <w:t>i</w:t>
      </w:r>
      <w:proofErr w:type="spellEnd"/>
      <w:r w:rsidRPr="00EB53E6">
        <w:rPr>
          <w:rFonts w:cstheme="minorHAnsi"/>
          <w:i/>
          <w:iCs/>
          <w:sz w:val="16"/>
          <w:szCs w:val="16"/>
        </w:rPr>
        <w:t xml:space="preserve"> </w:t>
      </w:r>
      <w:proofErr w:type="spellStart"/>
      <w:r w:rsidRPr="00EB53E6">
        <w:rPr>
          <w:rFonts w:cstheme="minorHAnsi"/>
          <w:i/>
          <w:iCs/>
          <w:sz w:val="16"/>
          <w:szCs w:val="16"/>
        </w:rPr>
        <w:t>Il</w:t>
      </w:r>
      <w:proofErr w:type="spellEnd"/>
      <w:r w:rsidRPr="00EB53E6">
        <w:rPr>
          <w:rFonts w:cstheme="minorHAnsi"/>
          <w:i/>
          <w:iCs/>
          <w:sz w:val="16"/>
          <w:szCs w:val="16"/>
        </w:rPr>
        <w:t xml:space="preserve"> stupnja, ne određuje se invaliditet.</w:t>
      </w:r>
    </w:p>
    <w:p w:rsidR="0088693C" w:rsidRPr="00EB53E6" w:rsidRDefault="00540CCD" w:rsidP="0088693C">
      <w:pPr>
        <w:spacing w:after="0" w:line="240" w:lineRule="auto"/>
        <w:rPr>
          <w:sz w:val="16"/>
          <w:szCs w:val="16"/>
        </w:rPr>
      </w:pPr>
      <w:r>
        <w:rPr>
          <w:sz w:val="16"/>
          <w:szCs w:val="16"/>
        </w:rPr>
        <w:t>3. Po točkama 212. do 216</w:t>
      </w:r>
      <w:r w:rsidR="0088693C" w:rsidRPr="00EB53E6">
        <w:rPr>
          <w:sz w:val="16"/>
          <w:szCs w:val="16"/>
        </w:rPr>
        <w:t>. invaliditet se ocjenjuje 6 mjeseci</w:t>
      </w:r>
      <w:r w:rsidR="0088693C" w:rsidRPr="00EB53E6">
        <w:t xml:space="preserve"> </w:t>
      </w:r>
      <w:r w:rsidR="0088693C" w:rsidRPr="00EB53E6">
        <w:rPr>
          <w:sz w:val="16"/>
          <w:szCs w:val="16"/>
        </w:rPr>
        <w:t>nakon završenog cjelokupnog liječenja i rehabilitacije.</w:t>
      </w:r>
    </w:p>
    <w:p w:rsidR="0088693C" w:rsidRPr="00EB53E6" w:rsidRDefault="0088693C" w:rsidP="0088693C">
      <w:pPr>
        <w:spacing w:after="0" w:line="240" w:lineRule="auto"/>
        <w:rPr>
          <w:sz w:val="16"/>
          <w:szCs w:val="16"/>
        </w:rPr>
      </w:pPr>
    </w:p>
    <w:p w:rsidR="0088693C" w:rsidRPr="00EB53E6" w:rsidRDefault="00540CCD" w:rsidP="0088693C">
      <w:pPr>
        <w:spacing w:after="0" w:line="240" w:lineRule="auto"/>
        <w:rPr>
          <w:sz w:val="16"/>
          <w:szCs w:val="16"/>
        </w:rPr>
      </w:pPr>
      <w:r>
        <w:rPr>
          <w:b/>
          <w:sz w:val="16"/>
          <w:szCs w:val="16"/>
        </w:rPr>
        <w:t>219</w:t>
      </w:r>
      <w:r w:rsidR="0088693C" w:rsidRPr="00EB53E6">
        <w:rPr>
          <w:b/>
          <w:sz w:val="16"/>
          <w:szCs w:val="16"/>
        </w:rPr>
        <w:t xml:space="preserve">. Traumatsko proširenje </w:t>
      </w:r>
      <w:proofErr w:type="spellStart"/>
      <w:r w:rsidR="0088693C" w:rsidRPr="00EB53E6">
        <w:rPr>
          <w:b/>
          <w:sz w:val="16"/>
          <w:szCs w:val="16"/>
        </w:rPr>
        <w:t>maleolame</w:t>
      </w:r>
      <w:proofErr w:type="spellEnd"/>
      <w:r w:rsidR="0088693C" w:rsidRPr="00EB53E6">
        <w:rPr>
          <w:b/>
          <w:sz w:val="16"/>
          <w:szCs w:val="16"/>
        </w:rPr>
        <w:t xml:space="preserve"> vilice stopala - komparirano sa zdravim</w:t>
      </w:r>
      <w:r w:rsidR="0088693C" w:rsidRPr="00EB53E6">
        <w:rPr>
          <w:sz w:val="16"/>
          <w:szCs w:val="16"/>
        </w:rPr>
        <w:t>...................................................do 15%</w:t>
      </w:r>
    </w:p>
    <w:p w:rsidR="0088693C" w:rsidRPr="00EB53E6" w:rsidRDefault="00540CCD" w:rsidP="0088693C">
      <w:pPr>
        <w:spacing w:after="0" w:line="240" w:lineRule="auto"/>
        <w:rPr>
          <w:sz w:val="16"/>
          <w:szCs w:val="16"/>
        </w:rPr>
      </w:pPr>
      <w:r>
        <w:rPr>
          <w:b/>
          <w:sz w:val="16"/>
          <w:szCs w:val="16"/>
        </w:rPr>
        <w:t>220</w:t>
      </w:r>
      <w:r w:rsidR="0088693C" w:rsidRPr="00EB53E6">
        <w:rPr>
          <w:b/>
          <w:sz w:val="16"/>
          <w:szCs w:val="16"/>
        </w:rPr>
        <w:t xml:space="preserve">. Deformacija stopala: </w:t>
      </w:r>
      <w:proofErr w:type="spellStart"/>
      <w:r w:rsidR="0088693C" w:rsidRPr="00EB53E6">
        <w:rPr>
          <w:b/>
          <w:sz w:val="16"/>
          <w:szCs w:val="16"/>
        </w:rPr>
        <w:t>pes</w:t>
      </w:r>
      <w:proofErr w:type="spellEnd"/>
      <w:r w:rsidR="0088693C" w:rsidRPr="00EB53E6">
        <w:rPr>
          <w:b/>
          <w:sz w:val="16"/>
          <w:szCs w:val="16"/>
        </w:rPr>
        <w:t xml:space="preserve"> </w:t>
      </w:r>
      <w:proofErr w:type="spellStart"/>
      <w:r w:rsidR="0088693C" w:rsidRPr="00EB53E6">
        <w:rPr>
          <w:b/>
          <w:sz w:val="16"/>
          <w:szCs w:val="16"/>
        </w:rPr>
        <w:t>excavatus</w:t>
      </w:r>
      <w:proofErr w:type="spellEnd"/>
      <w:r w:rsidR="0088693C" w:rsidRPr="00EB53E6">
        <w:rPr>
          <w:b/>
          <w:sz w:val="16"/>
          <w:szCs w:val="16"/>
        </w:rPr>
        <w:t xml:space="preserve">, </w:t>
      </w:r>
      <w:proofErr w:type="spellStart"/>
      <w:r w:rsidR="0088693C" w:rsidRPr="00EB53E6">
        <w:rPr>
          <w:b/>
          <w:sz w:val="16"/>
          <w:szCs w:val="16"/>
        </w:rPr>
        <w:t>pes</w:t>
      </w:r>
      <w:proofErr w:type="spellEnd"/>
      <w:r w:rsidR="0088693C" w:rsidRPr="00EB53E6">
        <w:rPr>
          <w:b/>
          <w:sz w:val="16"/>
          <w:szCs w:val="16"/>
        </w:rPr>
        <w:t xml:space="preserve"> </w:t>
      </w:r>
      <w:proofErr w:type="spellStart"/>
      <w:r w:rsidR="0088693C" w:rsidRPr="00EB53E6">
        <w:rPr>
          <w:b/>
          <w:sz w:val="16"/>
          <w:szCs w:val="16"/>
        </w:rPr>
        <w:t>planovalgus</w:t>
      </w:r>
      <w:proofErr w:type="spellEnd"/>
      <w:r w:rsidR="0088693C" w:rsidRPr="00EB53E6">
        <w:rPr>
          <w:b/>
          <w:sz w:val="16"/>
          <w:szCs w:val="16"/>
        </w:rPr>
        <w:t xml:space="preserve">, </w:t>
      </w:r>
      <w:proofErr w:type="spellStart"/>
      <w:r w:rsidR="0088693C" w:rsidRPr="00EB53E6">
        <w:rPr>
          <w:b/>
          <w:sz w:val="16"/>
          <w:szCs w:val="16"/>
        </w:rPr>
        <w:t>pes</w:t>
      </w:r>
      <w:proofErr w:type="spellEnd"/>
      <w:r w:rsidR="0088693C" w:rsidRPr="00EB53E6">
        <w:rPr>
          <w:b/>
          <w:sz w:val="16"/>
          <w:szCs w:val="16"/>
        </w:rPr>
        <w:t xml:space="preserve"> </w:t>
      </w:r>
      <w:proofErr w:type="spellStart"/>
      <w:r w:rsidR="0088693C" w:rsidRPr="00EB53E6">
        <w:rPr>
          <w:b/>
          <w:sz w:val="16"/>
          <w:szCs w:val="16"/>
        </w:rPr>
        <w:t>varus</w:t>
      </w:r>
      <w:proofErr w:type="spellEnd"/>
      <w:r w:rsidR="0088693C" w:rsidRPr="00EB53E6">
        <w:rPr>
          <w:b/>
          <w:sz w:val="16"/>
          <w:szCs w:val="16"/>
        </w:rPr>
        <w:t xml:space="preserve">, </w:t>
      </w:r>
      <w:proofErr w:type="spellStart"/>
      <w:r w:rsidR="0088693C" w:rsidRPr="00EB53E6">
        <w:rPr>
          <w:b/>
          <w:sz w:val="16"/>
          <w:szCs w:val="16"/>
        </w:rPr>
        <w:t>pes</w:t>
      </w:r>
      <w:proofErr w:type="spellEnd"/>
      <w:r w:rsidR="0088693C" w:rsidRPr="00EB53E6">
        <w:rPr>
          <w:b/>
          <w:sz w:val="16"/>
          <w:szCs w:val="16"/>
        </w:rPr>
        <w:t xml:space="preserve"> </w:t>
      </w:r>
      <w:proofErr w:type="spellStart"/>
      <w:r w:rsidR="0088693C" w:rsidRPr="00EB53E6">
        <w:rPr>
          <w:b/>
          <w:sz w:val="16"/>
          <w:szCs w:val="16"/>
        </w:rPr>
        <w:t>equinus</w:t>
      </w:r>
      <w:proofErr w:type="spellEnd"/>
      <w:r w:rsidR="0088693C" w:rsidRPr="00EB53E6">
        <w:rPr>
          <w:sz w:val="16"/>
          <w:szCs w:val="16"/>
        </w:rPr>
        <w:t>:</w:t>
      </w:r>
    </w:p>
    <w:p w:rsidR="0088693C" w:rsidRPr="00EB53E6" w:rsidRDefault="0088693C" w:rsidP="0088693C">
      <w:pPr>
        <w:spacing w:after="0" w:line="240" w:lineRule="auto"/>
        <w:rPr>
          <w:sz w:val="16"/>
          <w:szCs w:val="16"/>
        </w:rPr>
      </w:pPr>
      <w:r w:rsidRPr="00EB53E6">
        <w:rPr>
          <w:sz w:val="16"/>
          <w:szCs w:val="16"/>
        </w:rPr>
        <w:t>a) u lakom stupnju .................................................................10%</w:t>
      </w:r>
    </w:p>
    <w:p w:rsidR="0088693C" w:rsidRPr="00EB53E6" w:rsidRDefault="0088693C" w:rsidP="0088693C">
      <w:pPr>
        <w:spacing w:after="0" w:line="240" w:lineRule="auto"/>
        <w:rPr>
          <w:sz w:val="16"/>
          <w:szCs w:val="16"/>
        </w:rPr>
      </w:pPr>
      <w:r w:rsidRPr="00EB53E6">
        <w:rPr>
          <w:sz w:val="16"/>
          <w:szCs w:val="16"/>
        </w:rPr>
        <w:t>b) u jakom stupnju  ................................................................20%</w:t>
      </w:r>
    </w:p>
    <w:p w:rsidR="0088693C" w:rsidRPr="00EB53E6" w:rsidRDefault="00540CCD" w:rsidP="0088693C">
      <w:pPr>
        <w:spacing w:after="0" w:line="240" w:lineRule="auto"/>
        <w:rPr>
          <w:sz w:val="16"/>
          <w:szCs w:val="16"/>
        </w:rPr>
      </w:pPr>
      <w:r>
        <w:rPr>
          <w:b/>
          <w:sz w:val="16"/>
          <w:szCs w:val="16"/>
        </w:rPr>
        <w:t>221</w:t>
      </w:r>
      <w:r w:rsidR="0088693C" w:rsidRPr="00EB53E6">
        <w:rPr>
          <w:b/>
          <w:sz w:val="16"/>
          <w:szCs w:val="16"/>
        </w:rPr>
        <w:t xml:space="preserve">. Deformacija </w:t>
      </w:r>
      <w:proofErr w:type="spellStart"/>
      <w:r w:rsidR="0088693C" w:rsidRPr="00EB53E6">
        <w:rPr>
          <w:b/>
          <w:sz w:val="16"/>
          <w:szCs w:val="16"/>
        </w:rPr>
        <w:t>kalkaneusa</w:t>
      </w:r>
      <w:proofErr w:type="spellEnd"/>
      <w:r w:rsidR="0088693C" w:rsidRPr="00EB53E6">
        <w:rPr>
          <w:b/>
          <w:sz w:val="16"/>
          <w:szCs w:val="16"/>
        </w:rPr>
        <w:t xml:space="preserve"> poslije </w:t>
      </w:r>
      <w:proofErr w:type="spellStart"/>
      <w:r w:rsidR="0088693C" w:rsidRPr="00EB53E6">
        <w:rPr>
          <w:b/>
          <w:sz w:val="16"/>
          <w:szCs w:val="16"/>
        </w:rPr>
        <w:t>kompresivnog</w:t>
      </w:r>
      <w:proofErr w:type="spellEnd"/>
      <w:r w:rsidR="0088693C" w:rsidRPr="00EB53E6">
        <w:rPr>
          <w:b/>
          <w:sz w:val="16"/>
          <w:szCs w:val="16"/>
        </w:rPr>
        <w:t xml:space="preserve"> prijeloma</w:t>
      </w:r>
      <w:r w:rsidR="0088693C" w:rsidRPr="00EB53E6">
        <w:rPr>
          <w:sz w:val="16"/>
          <w:szCs w:val="16"/>
        </w:rPr>
        <w:t xml:space="preserve">................................................................................20% </w:t>
      </w:r>
    </w:p>
    <w:p w:rsidR="0088693C" w:rsidRPr="00EB53E6" w:rsidRDefault="00540CCD" w:rsidP="0088693C">
      <w:pPr>
        <w:spacing w:after="0" w:line="240" w:lineRule="auto"/>
        <w:rPr>
          <w:sz w:val="16"/>
          <w:szCs w:val="16"/>
        </w:rPr>
      </w:pPr>
      <w:r>
        <w:rPr>
          <w:b/>
          <w:sz w:val="16"/>
          <w:szCs w:val="16"/>
        </w:rPr>
        <w:t>222</w:t>
      </w:r>
      <w:r w:rsidR="0088693C" w:rsidRPr="00EB53E6">
        <w:rPr>
          <w:b/>
          <w:sz w:val="16"/>
          <w:szCs w:val="16"/>
        </w:rPr>
        <w:t xml:space="preserve">. Deformacija </w:t>
      </w:r>
      <w:proofErr w:type="spellStart"/>
      <w:r w:rsidR="0088693C" w:rsidRPr="00EB53E6">
        <w:rPr>
          <w:b/>
          <w:sz w:val="16"/>
          <w:szCs w:val="16"/>
        </w:rPr>
        <w:t>talusa</w:t>
      </w:r>
      <w:proofErr w:type="spellEnd"/>
      <w:r w:rsidR="0088693C" w:rsidRPr="00EB53E6">
        <w:rPr>
          <w:b/>
          <w:sz w:val="16"/>
          <w:szCs w:val="16"/>
        </w:rPr>
        <w:t xml:space="preserve"> poslije prijeloma, rendgenološki verificiranog</w:t>
      </w:r>
      <w:r w:rsidR="0088693C" w:rsidRPr="00EB53E6">
        <w:rPr>
          <w:sz w:val="16"/>
          <w:szCs w:val="16"/>
        </w:rPr>
        <w:t xml:space="preserve"> ......................................................................do 15% </w:t>
      </w:r>
    </w:p>
    <w:p w:rsidR="0088693C" w:rsidRPr="00EB53E6" w:rsidRDefault="00540CCD" w:rsidP="0088693C">
      <w:pPr>
        <w:spacing w:after="0" w:line="240" w:lineRule="auto"/>
        <w:rPr>
          <w:b/>
          <w:sz w:val="16"/>
          <w:szCs w:val="16"/>
        </w:rPr>
      </w:pPr>
      <w:r>
        <w:rPr>
          <w:b/>
          <w:sz w:val="16"/>
          <w:szCs w:val="16"/>
        </w:rPr>
        <w:t>223</w:t>
      </w:r>
      <w:r w:rsidR="0088693C" w:rsidRPr="00EB53E6">
        <w:rPr>
          <w:b/>
          <w:sz w:val="16"/>
          <w:szCs w:val="16"/>
        </w:rPr>
        <w:t xml:space="preserve">. Izolirani prijelomi kostiju </w:t>
      </w:r>
      <w:proofErr w:type="spellStart"/>
      <w:r w:rsidR="0088693C" w:rsidRPr="00EB53E6">
        <w:rPr>
          <w:b/>
          <w:sz w:val="16"/>
          <w:szCs w:val="16"/>
        </w:rPr>
        <w:t>tarsusa</w:t>
      </w:r>
      <w:proofErr w:type="spellEnd"/>
      <w:r w:rsidR="0088693C" w:rsidRPr="00EB53E6">
        <w:rPr>
          <w:b/>
          <w:sz w:val="16"/>
          <w:szCs w:val="16"/>
        </w:rPr>
        <w:t>:</w:t>
      </w:r>
    </w:p>
    <w:p w:rsidR="0088693C" w:rsidRPr="00EB53E6" w:rsidRDefault="0088693C" w:rsidP="0088693C">
      <w:pPr>
        <w:spacing w:after="0" w:line="240" w:lineRule="auto"/>
        <w:rPr>
          <w:sz w:val="16"/>
          <w:szCs w:val="16"/>
        </w:rPr>
      </w:pPr>
      <w:r w:rsidRPr="00EB53E6">
        <w:rPr>
          <w:sz w:val="16"/>
          <w:szCs w:val="16"/>
        </w:rPr>
        <w:t>a) bez veće deformacije ......................................................do 5%</w:t>
      </w:r>
    </w:p>
    <w:p w:rsidR="0088693C" w:rsidRPr="00EB53E6" w:rsidRDefault="0088693C" w:rsidP="0088693C">
      <w:pPr>
        <w:spacing w:after="0" w:line="240" w:lineRule="auto"/>
        <w:rPr>
          <w:sz w:val="16"/>
          <w:szCs w:val="16"/>
        </w:rPr>
      </w:pPr>
      <w:r w:rsidRPr="00EB53E6">
        <w:rPr>
          <w:sz w:val="16"/>
          <w:szCs w:val="16"/>
        </w:rPr>
        <w:t>b) s većom deformacijom .................................................do 10%</w:t>
      </w:r>
    </w:p>
    <w:p w:rsidR="0088693C" w:rsidRPr="00EB53E6" w:rsidRDefault="00540CCD" w:rsidP="0088693C">
      <w:pPr>
        <w:spacing w:after="0" w:line="240" w:lineRule="auto"/>
        <w:rPr>
          <w:sz w:val="16"/>
          <w:szCs w:val="16"/>
        </w:rPr>
      </w:pPr>
      <w:r>
        <w:rPr>
          <w:b/>
          <w:sz w:val="16"/>
          <w:szCs w:val="16"/>
        </w:rPr>
        <w:t>224</w:t>
      </w:r>
      <w:r w:rsidR="0088693C" w:rsidRPr="00EB53E6">
        <w:rPr>
          <w:b/>
          <w:sz w:val="16"/>
          <w:szCs w:val="16"/>
        </w:rPr>
        <w:t xml:space="preserve">. Deformacija </w:t>
      </w:r>
      <w:proofErr w:type="spellStart"/>
      <w:r w:rsidR="0088693C" w:rsidRPr="00EB53E6">
        <w:rPr>
          <w:b/>
          <w:sz w:val="16"/>
          <w:szCs w:val="16"/>
        </w:rPr>
        <w:t>metatarzusa</w:t>
      </w:r>
      <w:proofErr w:type="spellEnd"/>
      <w:r w:rsidR="0088693C" w:rsidRPr="00EB53E6">
        <w:rPr>
          <w:b/>
          <w:sz w:val="16"/>
          <w:szCs w:val="16"/>
        </w:rPr>
        <w:t xml:space="preserve"> nakon prijeloma </w:t>
      </w:r>
      <w:proofErr w:type="spellStart"/>
      <w:r w:rsidR="0088693C" w:rsidRPr="00EB53E6">
        <w:rPr>
          <w:b/>
          <w:sz w:val="16"/>
          <w:szCs w:val="16"/>
        </w:rPr>
        <w:t>metatarzalnih</w:t>
      </w:r>
      <w:proofErr w:type="spellEnd"/>
      <w:r w:rsidR="0088693C" w:rsidRPr="00EB53E6">
        <w:rPr>
          <w:b/>
          <w:sz w:val="16"/>
          <w:szCs w:val="16"/>
        </w:rPr>
        <w:t xml:space="preserve"> kostiju (za svaku </w:t>
      </w:r>
      <w:proofErr w:type="spellStart"/>
      <w:r w:rsidR="0088693C" w:rsidRPr="00EB53E6">
        <w:rPr>
          <w:b/>
          <w:sz w:val="16"/>
          <w:szCs w:val="16"/>
        </w:rPr>
        <w:t>metatarzalnu</w:t>
      </w:r>
      <w:proofErr w:type="spellEnd"/>
      <w:r w:rsidR="0088693C" w:rsidRPr="00EB53E6">
        <w:rPr>
          <w:b/>
          <w:sz w:val="16"/>
          <w:szCs w:val="16"/>
        </w:rPr>
        <w:t xml:space="preserve"> kost 2%)</w:t>
      </w:r>
      <w:r w:rsidR="0088693C" w:rsidRPr="00EB53E6">
        <w:rPr>
          <w:sz w:val="16"/>
          <w:szCs w:val="16"/>
        </w:rPr>
        <w:t xml:space="preserve"> .........................do 10%</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i/>
          <w:iCs/>
          <w:sz w:val="16"/>
          <w:szCs w:val="16"/>
        </w:rPr>
        <w:t xml:space="preserve">Po točkama </w:t>
      </w:r>
      <w:r w:rsidR="00540CCD">
        <w:rPr>
          <w:rFonts w:cstheme="minorHAnsi"/>
          <w:sz w:val="16"/>
          <w:szCs w:val="16"/>
        </w:rPr>
        <w:t>219</w:t>
      </w:r>
      <w:r w:rsidRPr="00EB53E6">
        <w:rPr>
          <w:rFonts w:cstheme="minorHAnsi"/>
          <w:sz w:val="16"/>
          <w:szCs w:val="16"/>
        </w:rPr>
        <w:t xml:space="preserve">. </w:t>
      </w:r>
      <w:r w:rsidRPr="00EB53E6">
        <w:rPr>
          <w:rFonts w:cstheme="minorHAnsi"/>
          <w:i/>
          <w:iCs/>
          <w:sz w:val="16"/>
          <w:szCs w:val="16"/>
        </w:rPr>
        <w:t xml:space="preserve">do </w:t>
      </w:r>
      <w:r w:rsidR="00540CCD">
        <w:rPr>
          <w:rFonts w:cstheme="minorHAnsi"/>
          <w:sz w:val="16"/>
          <w:szCs w:val="16"/>
        </w:rPr>
        <w:t>224</w:t>
      </w:r>
      <w:r w:rsidRPr="00EB53E6">
        <w:rPr>
          <w:rFonts w:cstheme="minorHAnsi"/>
          <w:sz w:val="16"/>
          <w:szCs w:val="16"/>
        </w:rPr>
        <w:t xml:space="preserve">. </w:t>
      </w:r>
      <w:r w:rsidRPr="00EB53E6">
        <w:rPr>
          <w:rFonts w:cstheme="minorHAnsi"/>
          <w:i/>
          <w:iCs/>
          <w:sz w:val="16"/>
          <w:szCs w:val="16"/>
        </w:rPr>
        <w:t xml:space="preserve">invaliditet se ocjenjuje </w:t>
      </w:r>
      <w:r w:rsidRPr="00EB53E6">
        <w:rPr>
          <w:rFonts w:cstheme="minorHAnsi"/>
          <w:sz w:val="16"/>
          <w:szCs w:val="16"/>
        </w:rPr>
        <w:t xml:space="preserve">6 </w:t>
      </w:r>
      <w:r w:rsidRPr="00EB53E6">
        <w:rPr>
          <w:rFonts w:cstheme="minorHAnsi"/>
          <w:i/>
          <w:iCs/>
          <w:sz w:val="16"/>
          <w:szCs w:val="16"/>
        </w:rPr>
        <w:t xml:space="preserve">mjeseci nakon </w:t>
      </w:r>
      <w:r w:rsidRPr="00EB53E6">
        <w:rPr>
          <w:rFonts w:cstheme="minorHAnsi"/>
          <w:i/>
          <w:iCs/>
          <w:sz w:val="16"/>
          <w:szCs w:val="16"/>
        </w:rPr>
        <w:t>završenog cjelokupnog liječenja i rehabilitacije.</w:t>
      </w:r>
    </w:p>
    <w:p w:rsidR="0088693C" w:rsidRPr="00EB53E6" w:rsidRDefault="00540CCD" w:rsidP="0088693C">
      <w:pPr>
        <w:spacing w:after="0" w:line="240" w:lineRule="auto"/>
        <w:rPr>
          <w:sz w:val="16"/>
          <w:szCs w:val="16"/>
        </w:rPr>
      </w:pPr>
      <w:r>
        <w:rPr>
          <w:b/>
          <w:sz w:val="16"/>
          <w:szCs w:val="16"/>
        </w:rPr>
        <w:t>225</w:t>
      </w:r>
      <w:r w:rsidR="0088693C" w:rsidRPr="00EB53E6">
        <w:rPr>
          <w:b/>
          <w:sz w:val="16"/>
          <w:szCs w:val="16"/>
        </w:rPr>
        <w:t xml:space="preserve">. Potpuna ukočenost </w:t>
      </w:r>
      <w:proofErr w:type="spellStart"/>
      <w:r w:rsidR="0088693C" w:rsidRPr="00EB53E6">
        <w:rPr>
          <w:b/>
          <w:sz w:val="16"/>
          <w:szCs w:val="16"/>
        </w:rPr>
        <w:t>distalnog</w:t>
      </w:r>
      <w:proofErr w:type="spellEnd"/>
      <w:r w:rsidR="0088693C" w:rsidRPr="00EB53E6">
        <w:rPr>
          <w:b/>
          <w:sz w:val="16"/>
          <w:szCs w:val="16"/>
        </w:rPr>
        <w:t xml:space="preserve"> zgloba palca na nozi</w:t>
      </w:r>
      <w:r w:rsidR="0088693C" w:rsidRPr="00EB53E6">
        <w:rPr>
          <w:sz w:val="16"/>
          <w:szCs w:val="16"/>
        </w:rPr>
        <w:t xml:space="preserve"> .....2,5% </w:t>
      </w:r>
    </w:p>
    <w:p w:rsidR="0088693C" w:rsidRPr="00EB53E6" w:rsidRDefault="00540CCD" w:rsidP="0088693C">
      <w:pPr>
        <w:spacing w:after="0" w:line="240" w:lineRule="auto"/>
        <w:rPr>
          <w:sz w:val="16"/>
          <w:szCs w:val="16"/>
        </w:rPr>
      </w:pPr>
      <w:r>
        <w:rPr>
          <w:b/>
          <w:sz w:val="16"/>
          <w:szCs w:val="16"/>
        </w:rPr>
        <w:t>226</w:t>
      </w:r>
      <w:r w:rsidR="0088693C" w:rsidRPr="00EB53E6">
        <w:rPr>
          <w:b/>
          <w:sz w:val="16"/>
          <w:szCs w:val="16"/>
        </w:rPr>
        <w:t xml:space="preserve">. Potpuna ukočenost </w:t>
      </w:r>
      <w:proofErr w:type="spellStart"/>
      <w:r w:rsidR="0088693C" w:rsidRPr="00EB53E6">
        <w:rPr>
          <w:b/>
          <w:sz w:val="16"/>
          <w:szCs w:val="16"/>
        </w:rPr>
        <w:t>proksimalnog</w:t>
      </w:r>
      <w:proofErr w:type="spellEnd"/>
      <w:r w:rsidR="0088693C" w:rsidRPr="00EB53E6">
        <w:rPr>
          <w:b/>
          <w:sz w:val="16"/>
          <w:szCs w:val="16"/>
        </w:rPr>
        <w:t xml:space="preserve"> zgloba palca na nozi ili oba zgloba</w:t>
      </w:r>
      <w:r w:rsidR="0088693C" w:rsidRPr="00EB53E6">
        <w:rPr>
          <w:sz w:val="16"/>
          <w:szCs w:val="16"/>
        </w:rPr>
        <w:t xml:space="preserve">…………………………………………………………………………....5% </w:t>
      </w:r>
    </w:p>
    <w:p w:rsidR="0088693C" w:rsidRPr="00EB53E6" w:rsidRDefault="00540CCD" w:rsidP="0088693C">
      <w:pPr>
        <w:spacing w:after="0" w:line="240" w:lineRule="auto"/>
        <w:rPr>
          <w:sz w:val="16"/>
          <w:szCs w:val="16"/>
        </w:rPr>
      </w:pPr>
      <w:r>
        <w:rPr>
          <w:b/>
          <w:sz w:val="16"/>
          <w:szCs w:val="16"/>
        </w:rPr>
        <w:t>227</w:t>
      </w:r>
      <w:r w:rsidR="0088693C" w:rsidRPr="00EB53E6">
        <w:rPr>
          <w:b/>
          <w:sz w:val="16"/>
          <w:szCs w:val="16"/>
        </w:rPr>
        <w:t xml:space="preserve">. Potpuna ukočenost </w:t>
      </w:r>
      <w:proofErr w:type="spellStart"/>
      <w:r w:rsidR="0088693C" w:rsidRPr="00EB53E6">
        <w:rPr>
          <w:b/>
          <w:sz w:val="16"/>
          <w:szCs w:val="16"/>
        </w:rPr>
        <w:t>proksimalnog</w:t>
      </w:r>
      <w:proofErr w:type="spellEnd"/>
      <w:r w:rsidR="0088693C" w:rsidRPr="00EB53E6">
        <w:rPr>
          <w:b/>
          <w:sz w:val="16"/>
          <w:szCs w:val="16"/>
        </w:rPr>
        <w:t xml:space="preserve"> zgloba II - V prsta, za svaki prst</w:t>
      </w:r>
      <w:r w:rsidR="0088693C" w:rsidRPr="00EB53E6">
        <w:rPr>
          <w:sz w:val="16"/>
          <w:szCs w:val="16"/>
        </w:rPr>
        <w:t xml:space="preserve">................................................................................0,5% </w:t>
      </w:r>
    </w:p>
    <w:p w:rsidR="0088693C" w:rsidRPr="00EB53E6" w:rsidRDefault="00540CCD" w:rsidP="0088693C">
      <w:pPr>
        <w:spacing w:after="0" w:line="240" w:lineRule="auto"/>
        <w:rPr>
          <w:b/>
          <w:sz w:val="16"/>
          <w:szCs w:val="16"/>
        </w:rPr>
      </w:pPr>
      <w:r>
        <w:rPr>
          <w:b/>
          <w:sz w:val="16"/>
          <w:szCs w:val="16"/>
        </w:rPr>
        <w:t>228</w:t>
      </w:r>
      <w:r w:rsidR="0088693C" w:rsidRPr="00EB53E6">
        <w:rPr>
          <w:b/>
          <w:sz w:val="16"/>
          <w:szCs w:val="16"/>
        </w:rPr>
        <w:t xml:space="preserve">. Deformacija ili ukočenost II - V prsta na nozi u savijenom </w:t>
      </w:r>
    </w:p>
    <w:p w:rsidR="0088693C" w:rsidRPr="00EB53E6" w:rsidRDefault="0088693C" w:rsidP="0088693C">
      <w:pPr>
        <w:spacing w:after="0" w:line="240" w:lineRule="auto"/>
        <w:rPr>
          <w:sz w:val="16"/>
          <w:szCs w:val="16"/>
        </w:rPr>
      </w:pPr>
      <w:r w:rsidRPr="00EB53E6">
        <w:rPr>
          <w:b/>
          <w:sz w:val="16"/>
          <w:szCs w:val="16"/>
        </w:rPr>
        <w:t xml:space="preserve">        položaju (</w:t>
      </w:r>
      <w:proofErr w:type="spellStart"/>
      <w:r w:rsidRPr="00EB53E6">
        <w:rPr>
          <w:b/>
          <w:sz w:val="16"/>
          <w:szCs w:val="16"/>
        </w:rPr>
        <w:t>digitus</w:t>
      </w:r>
      <w:proofErr w:type="spellEnd"/>
      <w:r w:rsidRPr="00EB53E6">
        <w:rPr>
          <w:b/>
          <w:sz w:val="16"/>
          <w:szCs w:val="16"/>
        </w:rPr>
        <w:t xml:space="preserve"> </w:t>
      </w:r>
      <w:proofErr w:type="spellStart"/>
      <w:r w:rsidRPr="00EB53E6">
        <w:rPr>
          <w:b/>
          <w:sz w:val="16"/>
          <w:szCs w:val="16"/>
        </w:rPr>
        <w:t>tleksus</w:t>
      </w:r>
      <w:proofErr w:type="spellEnd"/>
      <w:r w:rsidRPr="00EB53E6">
        <w:rPr>
          <w:b/>
          <w:sz w:val="16"/>
          <w:szCs w:val="16"/>
        </w:rPr>
        <w:t>), za svaki prst</w:t>
      </w:r>
      <w:r w:rsidRPr="00EB53E6">
        <w:rPr>
          <w:sz w:val="16"/>
          <w:szCs w:val="16"/>
        </w:rPr>
        <w:t xml:space="preserve">  ..........................1%</w:t>
      </w:r>
    </w:p>
    <w:p w:rsidR="0088693C" w:rsidRPr="00EB53E6" w:rsidRDefault="00540CCD" w:rsidP="0088693C">
      <w:pPr>
        <w:spacing w:after="0" w:line="240" w:lineRule="auto"/>
        <w:rPr>
          <w:b/>
          <w:sz w:val="16"/>
          <w:szCs w:val="16"/>
        </w:rPr>
      </w:pPr>
      <w:r>
        <w:rPr>
          <w:b/>
          <w:sz w:val="16"/>
          <w:szCs w:val="16"/>
        </w:rPr>
        <w:t>229</w:t>
      </w:r>
      <w:r w:rsidR="0088693C" w:rsidRPr="00EB53E6">
        <w:rPr>
          <w:b/>
          <w:sz w:val="16"/>
          <w:szCs w:val="16"/>
        </w:rPr>
        <w:t>. Veliki ožiljci na peti ili tabanu poslije ozljede mekih dijelova:</w:t>
      </w:r>
    </w:p>
    <w:p w:rsidR="0088693C" w:rsidRPr="00EB53E6" w:rsidRDefault="0088693C" w:rsidP="0088693C">
      <w:pPr>
        <w:spacing w:after="0" w:line="240" w:lineRule="auto"/>
        <w:rPr>
          <w:sz w:val="16"/>
          <w:szCs w:val="16"/>
        </w:rPr>
      </w:pPr>
      <w:r w:rsidRPr="00EB53E6">
        <w:rPr>
          <w:sz w:val="16"/>
          <w:szCs w:val="16"/>
        </w:rPr>
        <w:t xml:space="preserve"> a) površina do 1/2 tabana ................................................do 10%</w:t>
      </w:r>
    </w:p>
    <w:p w:rsidR="0088693C" w:rsidRPr="00EB53E6" w:rsidRDefault="0088693C" w:rsidP="0088693C">
      <w:pPr>
        <w:spacing w:after="0" w:line="240" w:lineRule="auto"/>
        <w:rPr>
          <w:sz w:val="16"/>
          <w:szCs w:val="16"/>
        </w:rPr>
      </w:pPr>
      <w:r w:rsidRPr="00EB53E6">
        <w:rPr>
          <w:sz w:val="16"/>
          <w:szCs w:val="16"/>
        </w:rPr>
        <w:t xml:space="preserve">  b) površina preko 1/2 tabana.......................................... do 20%</w:t>
      </w:r>
    </w:p>
    <w:p w:rsidR="0088693C" w:rsidRPr="00EB53E6" w:rsidRDefault="00540CCD" w:rsidP="0088693C">
      <w:pPr>
        <w:spacing w:after="0" w:line="240" w:lineRule="auto"/>
        <w:rPr>
          <w:sz w:val="16"/>
          <w:szCs w:val="16"/>
        </w:rPr>
      </w:pPr>
      <w:r>
        <w:rPr>
          <w:b/>
          <w:sz w:val="16"/>
          <w:szCs w:val="16"/>
        </w:rPr>
        <w:t>230</w:t>
      </w:r>
      <w:r w:rsidR="0088693C" w:rsidRPr="00EB53E6">
        <w:rPr>
          <w:b/>
          <w:sz w:val="16"/>
          <w:szCs w:val="16"/>
        </w:rPr>
        <w:t xml:space="preserve">. Paraliza </w:t>
      </w:r>
      <w:proofErr w:type="spellStart"/>
      <w:r w:rsidR="0088693C" w:rsidRPr="00EB53E6">
        <w:rPr>
          <w:b/>
          <w:sz w:val="16"/>
          <w:szCs w:val="16"/>
        </w:rPr>
        <w:t>ishijadičkog</w:t>
      </w:r>
      <w:proofErr w:type="spellEnd"/>
      <w:r w:rsidR="0088693C" w:rsidRPr="00EB53E6">
        <w:rPr>
          <w:b/>
          <w:sz w:val="16"/>
          <w:szCs w:val="16"/>
        </w:rPr>
        <w:t xml:space="preserve"> živca</w:t>
      </w:r>
      <w:r w:rsidR="0088693C" w:rsidRPr="00EB53E6">
        <w:rPr>
          <w:sz w:val="16"/>
          <w:szCs w:val="16"/>
        </w:rPr>
        <w:t xml:space="preserve"> .............................................40%</w:t>
      </w:r>
    </w:p>
    <w:p w:rsidR="0088693C" w:rsidRPr="00EB53E6" w:rsidRDefault="00540CCD" w:rsidP="0088693C">
      <w:pPr>
        <w:spacing w:after="0" w:line="240" w:lineRule="auto"/>
        <w:rPr>
          <w:sz w:val="16"/>
          <w:szCs w:val="16"/>
        </w:rPr>
      </w:pPr>
      <w:r>
        <w:rPr>
          <w:b/>
          <w:sz w:val="16"/>
          <w:szCs w:val="16"/>
        </w:rPr>
        <w:t>231</w:t>
      </w:r>
      <w:r w:rsidR="0088693C" w:rsidRPr="00EB53E6">
        <w:rPr>
          <w:b/>
          <w:sz w:val="16"/>
          <w:szCs w:val="16"/>
        </w:rPr>
        <w:t xml:space="preserve">. Paraliza </w:t>
      </w:r>
      <w:proofErr w:type="spellStart"/>
      <w:r w:rsidR="0088693C" w:rsidRPr="00EB53E6">
        <w:rPr>
          <w:b/>
          <w:sz w:val="16"/>
          <w:szCs w:val="16"/>
        </w:rPr>
        <w:t>femoralnog</w:t>
      </w:r>
      <w:proofErr w:type="spellEnd"/>
      <w:r w:rsidR="0088693C" w:rsidRPr="00EB53E6">
        <w:rPr>
          <w:b/>
          <w:sz w:val="16"/>
          <w:szCs w:val="16"/>
        </w:rPr>
        <w:t xml:space="preserve"> živca</w:t>
      </w:r>
      <w:r w:rsidR="0088693C" w:rsidRPr="00EB53E6">
        <w:rPr>
          <w:sz w:val="16"/>
          <w:szCs w:val="16"/>
        </w:rPr>
        <w:t xml:space="preserve"> ..............................................30% </w:t>
      </w:r>
    </w:p>
    <w:p w:rsidR="0088693C" w:rsidRPr="00EB53E6" w:rsidRDefault="00540CCD" w:rsidP="0088693C">
      <w:pPr>
        <w:spacing w:after="0" w:line="240" w:lineRule="auto"/>
        <w:rPr>
          <w:sz w:val="16"/>
          <w:szCs w:val="16"/>
        </w:rPr>
      </w:pPr>
      <w:r>
        <w:rPr>
          <w:b/>
          <w:sz w:val="16"/>
          <w:szCs w:val="16"/>
        </w:rPr>
        <w:t>232</w:t>
      </w:r>
      <w:r w:rsidR="0088693C" w:rsidRPr="00EB53E6">
        <w:rPr>
          <w:b/>
          <w:sz w:val="16"/>
          <w:szCs w:val="16"/>
        </w:rPr>
        <w:t xml:space="preserve">. Paraliza </w:t>
      </w:r>
      <w:proofErr w:type="spellStart"/>
      <w:r w:rsidR="0088693C" w:rsidRPr="00EB53E6">
        <w:rPr>
          <w:b/>
          <w:sz w:val="16"/>
          <w:szCs w:val="16"/>
        </w:rPr>
        <w:t>tibijalnog</w:t>
      </w:r>
      <w:proofErr w:type="spellEnd"/>
      <w:r w:rsidR="0088693C" w:rsidRPr="00EB53E6">
        <w:rPr>
          <w:b/>
          <w:sz w:val="16"/>
          <w:szCs w:val="16"/>
        </w:rPr>
        <w:t xml:space="preserve"> živca</w:t>
      </w:r>
      <w:r w:rsidR="0088693C" w:rsidRPr="00EB53E6">
        <w:rPr>
          <w:sz w:val="16"/>
          <w:szCs w:val="16"/>
        </w:rPr>
        <w:t xml:space="preserve"> .................................................25%</w:t>
      </w:r>
    </w:p>
    <w:p w:rsidR="0088693C" w:rsidRPr="00EB53E6" w:rsidRDefault="00540CCD" w:rsidP="0088693C">
      <w:pPr>
        <w:spacing w:after="0" w:line="240" w:lineRule="auto"/>
        <w:rPr>
          <w:sz w:val="16"/>
          <w:szCs w:val="16"/>
        </w:rPr>
      </w:pPr>
      <w:r>
        <w:rPr>
          <w:b/>
          <w:sz w:val="16"/>
          <w:szCs w:val="16"/>
        </w:rPr>
        <w:t>233</w:t>
      </w:r>
      <w:r w:rsidR="0088693C" w:rsidRPr="00EB53E6">
        <w:rPr>
          <w:b/>
          <w:sz w:val="16"/>
          <w:szCs w:val="16"/>
        </w:rPr>
        <w:t xml:space="preserve">. Paraliza </w:t>
      </w:r>
      <w:proofErr w:type="spellStart"/>
      <w:r w:rsidR="0088693C" w:rsidRPr="00EB53E6">
        <w:rPr>
          <w:b/>
          <w:sz w:val="16"/>
          <w:szCs w:val="16"/>
        </w:rPr>
        <w:t>peronealnog</w:t>
      </w:r>
      <w:proofErr w:type="spellEnd"/>
      <w:r w:rsidR="0088693C" w:rsidRPr="00EB53E6">
        <w:rPr>
          <w:b/>
          <w:sz w:val="16"/>
          <w:szCs w:val="16"/>
        </w:rPr>
        <w:t xml:space="preserve"> živca</w:t>
      </w:r>
      <w:r w:rsidR="0088693C" w:rsidRPr="00EB53E6">
        <w:rPr>
          <w:sz w:val="16"/>
          <w:szCs w:val="16"/>
        </w:rPr>
        <w:t xml:space="preserve"> ............................................25%</w:t>
      </w:r>
    </w:p>
    <w:p w:rsidR="0088693C" w:rsidRPr="00EB53E6" w:rsidRDefault="00540CCD" w:rsidP="0088693C">
      <w:pPr>
        <w:spacing w:after="0" w:line="240" w:lineRule="auto"/>
        <w:rPr>
          <w:sz w:val="16"/>
          <w:szCs w:val="16"/>
        </w:rPr>
      </w:pPr>
      <w:r>
        <w:rPr>
          <w:b/>
          <w:sz w:val="16"/>
          <w:szCs w:val="16"/>
        </w:rPr>
        <w:t>234</w:t>
      </w:r>
      <w:r w:rsidR="0088693C" w:rsidRPr="00EB53E6">
        <w:rPr>
          <w:b/>
          <w:sz w:val="16"/>
          <w:szCs w:val="16"/>
        </w:rPr>
        <w:t xml:space="preserve">. Paraliza </w:t>
      </w:r>
      <w:proofErr w:type="spellStart"/>
      <w:r w:rsidR="0088693C" w:rsidRPr="00EB53E6">
        <w:rPr>
          <w:b/>
          <w:sz w:val="16"/>
          <w:szCs w:val="16"/>
        </w:rPr>
        <w:t>glutealnog</w:t>
      </w:r>
      <w:proofErr w:type="spellEnd"/>
      <w:r w:rsidR="0088693C" w:rsidRPr="00EB53E6">
        <w:rPr>
          <w:b/>
          <w:sz w:val="16"/>
          <w:szCs w:val="16"/>
        </w:rPr>
        <w:t xml:space="preserve"> živca</w:t>
      </w:r>
      <w:r w:rsidR="0088693C" w:rsidRPr="00EB53E6">
        <w:rPr>
          <w:sz w:val="16"/>
          <w:szCs w:val="16"/>
        </w:rPr>
        <w:t xml:space="preserve">  ..............................................10%</w:t>
      </w:r>
    </w:p>
    <w:p w:rsidR="0088693C" w:rsidRPr="00EB53E6" w:rsidRDefault="0088693C" w:rsidP="0088693C">
      <w:pPr>
        <w:widowControl w:val="0"/>
        <w:tabs>
          <w:tab w:val="left" w:pos="0"/>
          <w:tab w:val="left" w:leader="dot" w:pos="3580"/>
          <w:tab w:val="left" w:leader="dot" w:pos="4272"/>
          <w:tab w:val="right" w:leader="dot" w:pos="4920"/>
        </w:tabs>
        <w:autoSpaceDE w:val="0"/>
        <w:autoSpaceDN w:val="0"/>
        <w:adjustRightInd w:val="0"/>
        <w:jc w:val="both"/>
        <w:rPr>
          <w:rFonts w:cstheme="minorHAnsi"/>
          <w:sz w:val="16"/>
          <w:szCs w:val="16"/>
        </w:rPr>
      </w:pPr>
    </w:p>
    <w:p w:rsidR="0088693C" w:rsidRPr="00EB53E6" w:rsidRDefault="0088693C" w:rsidP="0088693C">
      <w:pPr>
        <w:widowControl w:val="0"/>
        <w:autoSpaceDE w:val="0"/>
        <w:autoSpaceDN w:val="0"/>
        <w:adjustRightInd w:val="0"/>
        <w:ind w:left="163" w:hanging="163"/>
        <w:rPr>
          <w:rFonts w:cstheme="minorHAnsi"/>
          <w:i/>
          <w:iCs/>
          <w:sz w:val="16"/>
          <w:szCs w:val="16"/>
        </w:rPr>
      </w:pPr>
      <w:r w:rsidRPr="00EB53E6">
        <w:rPr>
          <w:rFonts w:cstheme="minorHAnsi"/>
          <w:i/>
          <w:iCs/>
          <w:sz w:val="16"/>
          <w:szCs w:val="16"/>
        </w:rPr>
        <w:t>POSEBNE ODREDBE</w:t>
      </w:r>
    </w:p>
    <w:p w:rsidR="0088693C" w:rsidRPr="00EB53E6" w:rsidRDefault="0088693C" w:rsidP="0088693C">
      <w:pPr>
        <w:widowControl w:val="0"/>
        <w:autoSpaceDE w:val="0"/>
        <w:autoSpaceDN w:val="0"/>
        <w:adjustRightInd w:val="0"/>
        <w:rPr>
          <w:rFonts w:cstheme="minorHAnsi"/>
          <w:i/>
          <w:iCs/>
          <w:sz w:val="16"/>
          <w:szCs w:val="16"/>
        </w:rPr>
      </w:pPr>
      <w:r w:rsidRPr="00EB53E6">
        <w:rPr>
          <w:rFonts w:cstheme="minorHAnsi"/>
          <w:i/>
          <w:iCs/>
          <w:sz w:val="16"/>
          <w:szCs w:val="16"/>
        </w:rPr>
        <w:t xml:space="preserve">1. Za </w:t>
      </w:r>
      <w:proofErr w:type="spellStart"/>
      <w:r w:rsidRPr="00EB53E6">
        <w:rPr>
          <w:rFonts w:cstheme="minorHAnsi"/>
          <w:i/>
          <w:iCs/>
          <w:sz w:val="16"/>
          <w:szCs w:val="16"/>
        </w:rPr>
        <w:t>pareze</w:t>
      </w:r>
      <w:proofErr w:type="spellEnd"/>
      <w:r w:rsidRPr="00EB53E6">
        <w:rPr>
          <w:rFonts w:cstheme="minorHAnsi"/>
          <w:i/>
          <w:iCs/>
          <w:sz w:val="16"/>
          <w:szCs w:val="16"/>
        </w:rPr>
        <w:t xml:space="preserve"> živaca na nozi određuje se maksimalno do </w:t>
      </w:r>
      <w:r w:rsidRPr="00EB53E6">
        <w:rPr>
          <w:rFonts w:cstheme="minorHAnsi"/>
          <w:sz w:val="16"/>
          <w:szCs w:val="16"/>
        </w:rPr>
        <w:t xml:space="preserve">2/3 </w:t>
      </w:r>
      <w:r w:rsidRPr="00EB53E6">
        <w:rPr>
          <w:rFonts w:cstheme="minorHAnsi"/>
          <w:i/>
          <w:iCs/>
          <w:sz w:val="16"/>
          <w:szCs w:val="16"/>
        </w:rPr>
        <w:t>postotka određenog za paralizu tog živca.</w:t>
      </w:r>
    </w:p>
    <w:p w:rsidR="0088693C" w:rsidRDefault="0088693C" w:rsidP="0088693C">
      <w:pPr>
        <w:widowControl w:val="0"/>
        <w:autoSpaceDE w:val="0"/>
        <w:autoSpaceDN w:val="0"/>
        <w:adjustRightInd w:val="0"/>
        <w:jc w:val="both"/>
        <w:rPr>
          <w:rFonts w:cstheme="minorHAnsi"/>
          <w:i/>
          <w:iCs/>
          <w:sz w:val="16"/>
          <w:szCs w:val="16"/>
        </w:rPr>
      </w:pPr>
      <w:r w:rsidRPr="00EB53E6">
        <w:rPr>
          <w:rFonts w:cstheme="minorHAnsi"/>
          <w:sz w:val="16"/>
          <w:szCs w:val="16"/>
        </w:rPr>
        <w:t xml:space="preserve">2. </w:t>
      </w:r>
      <w:r w:rsidRPr="00EB53E6">
        <w:rPr>
          <w:rFonts w:cstheme="minorHAnsi"/>
          <w:i/>
          <w:iCs/>
          <w:sz w:val="16"/>
          <w:szCs w:val="16"/>
        </w:rPr>
        <w:t xml:space="preserve">Za slučajeve od točke </w:t>
      </w:r>
      <w:r w:rsidR="007549B6">
        <w:rPr>
          <w:rFonts w:cstheme="minorHAnsi"/>
          <w:sz w:val="16"/>
          <w:szCs w:val="16"/>
        </w:rPr>
        <w:t>230</w:t>
      </w:r>
      <w:r w:rsidRPr="00EB53E6">
        <w:rPr>
          <w:rFonts w:cstheme="minorHAnsi"/>
          <w:sz w:val="16"/>
          <w:szCs w:val="16"/>
        </w:rPr>
        <w:t xml:space="preserve">. </w:t>
      </w:r>
      <w:r w:rsidRPr="00EB53E6">
        <w:rPr>
          <w:rFonts w:cstheme="minorHAnsi"/>
          <w:i/>
          <w:iCs/>
          <w:sz w:val="16"/>
          <w:szCs w:val="16"/>
        </w:rPr>
        <w:t xml:space="preserve">do </w:t>
      </w:r>
      <w:r w:rsidR="007549B6">
        <w:rPr>
          <w:rFonts w:cstheme="minorHAnsi"/>
          <w:sz w:val="16"/>
          <w:szCs w:val="16"/>
        </w:rPr>
        <w:t>234</w:t>
      </w:r>
      <w:r w:rsidRPr="00EB53E6">
        <w:rPr>
          <w:rFonts w:cstheme="minorHAnsi"/>
          <w:sz w:val="16"/>
          <w:szCs w:val="16"/>
        </w:rPr>
        <w:t xml:space="preserve">. </w:t>
      </w:r>
      <w:r w:rsidRPr="00EB53E6">
        <w:rPr>
          <w:rFonts w:cstheme="minorHAnsi"/>
          <w:i/>
          <w:iCs/>
          <w:sz w:val="16"/>
          <w:szCs w:val="16"/>
        </w:rPr>
        <w:t xml:space="preserve">određuje se invaliditet nakon završenog liječenja </w:t>
      </w:r>
      <w:r w:rsidRPr="00EB53E6">
        <w:rPr>
          <w:rFonts w:cstheme="minorHAnsi"/>
          <w:sz w:val="16"/>
          <w:szCs w:val="16"/>
        </w:rPr>
        <w:t xml:space="preserve">i </w:t>
      </w:r>
      <w:r w:rsidRPr="00EB53E6">
        <w:rPr>
          <w:rFonts w:cstheme="minorHAnsi"/>
          <w:i/>
          <w:iCs/>
          <w:sz w:val="16"/>
          <w:szCs w:val="16"/>
        </w:rPr>
        <w:t xml:space="preserve">rehabilitacije, ali ne ranije od dvije godine poslije ozljede, </w:t>
      </w:r>
      <w:r w:rsidRPr="00EB53E6">
        <w:rPr>
          <w:rFonts w:cstheme="minorHAnsi"/>
          <w:sz w:val="16"/>
          <w:szCs w:val="16"/>
        </w:rPr>
        <w:t xml:space="preserve">s </w:t>
      </w:r>
      <w:r w:rsidRPr="00EB53E6">
        <w:rPr>
          <w:rFonts w:cstheme="minorHAnsi"/>
          <w:i/>
          <w:iCs/>
          <w:sz w:val="16"/>
          <w:szCs w:val="16"/>
        </w:rPr>
        <w:t>verifikacijom ozljede živca EMG nalazom, učinjenim nakon završenog liječenja.</w:t>
      </w:r>
    </w:p>
    <w:p w:rsidR="0088693C" w:rsidRPr="00EB53E6" w:rsidRDefault="0088693C" w:rsidP="007549B6">
      <w:pPr>
        <w:widowControl w:val="0"/>
        <w:autoSpaceDE w:val="0"/>
        <w:autoSpaceDN w:val="0"/>
        <w:adjustRightInd w:val="0"/>
        <w:jc w:val="both"/>
        <w:rPr>
          <w:rFonts w:cstheme="minorHAnsi"/>
          <w:i/>
          <w:iCs/>
          <w:sz w:val="16"/>
          <w:szCs w:val="16"/>
        </w:rPr>
      </w:pPr>
    </w:p>
    <w:p w:rsidR="0088693C" w:rsidRPr="00EB53E6" w:rsidRDefault="0088693C" w:rsidP="0088693C">
      <w:pPr>
        <w:widowControl w:val="0"/>
        <w:tabs>
          <w:tab w:val="left" w:pos="-142"/>
          <w:tab w:val="left" w:pos="4536"/>
        </w:tabs>
        <w:autoSpaceDE w:val="0"/>
        <w:autoSpaceDN w:val="0"/>
        <w:adjustRightInd w:val="0"/>
        <w:ind w:right="49"/>
        <w:jc w:val="center"/>
        <w:rPr>
          <w:rFonts w:cstheme="minorHAnsi"/>
          <w:b/>
          <w:bCs/>
          <w:sz w:val="16"/>
          <w:szCs w:val="16"/>
        </w:rPr>
      </w:pPr>
      <w:r w:rsidRPr="00EB53E6">
        <w:rPr>
          <w:rFonts w:cstheme="minorHAnsi"/>
          <w:b/>
          <w:bCs/>
          <w:sz w:val="16"/>
          <w:szCs w:val="16"/>
        </w:rPr>
        <w:t>PRAVILO DEVETKE:</w:t>
      </w:r>
    </w:p>
    <w:p w:rsidR="0088693C" w:rsidRPr="00EB53E6" w:rsidRDefault="0088693C" w:rsidP="0088693C">
      <w:pPr>
        <w:widowControl w:val="0"/>
        <w:tabs>
          <w:tab w:val="left" w:pos="-142"/>
          <w:tab w:val="left" w:pos="4536"/>
        </w:tabs>
        <w:autoSpaceDE w:val="0"/>
        <w:autoSpaceDN w:val="0"/>
        <w:adjustRightInd w:val="0"/>
        <w:ind w:right="51"/>
        <w:jc w:val="center"/>
        <w:rPr>
          <w:rFonts w:cstheme="minorHAnsi"/>
          <w:b/>
          <w:bCs/>
          <w:sz w:val="16"/>
          <w:szCs w:val="16"/>
        </w:rPr>
      </w:pPr>
    </w:p>
    <w:p w:rsidR="0088693C" w:rsidRPr="00EB53E6" w:rsidRDefault="0088693C" w:rsidP="0088693C">
      <w:pPr>
        <w:spacing w:after="0" w:line="240" w:lineRule="auto"/>
        <w:rPr>
          <w:sz w:val="16"/>
          <w:szCs w:val="16"/>
        </w:rPr>
      </w:pPr>
      <w:r w:rsidRPr="00EB53E6">
        <w:rPr>
          <w:sz w:val="16"/>
          <w:szCs w:val="16"/>
        </w:rPr>
        <w:t>- Vrat i glava ............................................................................ 9%</w:t>
      </w:r>
    </w:p>
    <w:p w:rsidR="0088693C" w:rsidRPr="00EB53E6" w:rsidRDefault="0088693C" w:rsidP="0088693C">
      <w:pPr>
        <w:spacing w:after="0" w:line="240" w:lineRule="auto"/>
        <w:rPr>
          <w:sz w:val="16"/>
          <w:szCs w:val="16"/>
        </w:rPr>
      </w:pPr>
      <w:r w:rsidRPr="00EB53E6">
        <w:rPr>
          <w:sz w:val="16"/>
          <w:szCs w:val="16"/>
        </w:rPr>
        <w:t>- Jedna ruka .............................................................................9%</w:t>
      </w:r>
    </w:p>
    <w:p w:rsidR="0088693C" w:rsidRPr="00EB53E6" w:rsidRDefault="0088693C" w:rsidP="0088693C">
      <w:pPr>
        <w:spacing w:after="0" w:line="240" w:lineRule="auto"/>
        <w:rPr>
          <w:sz w:val="16"/>
          <w:szCs w:val="16"/>
        </w:rPr>
      </w:pPr>
      <w:r w:rsidRPr="00EB53E6">
        <w:rPr>
          <w:sz w:val="16"/>
          <w:szCs w:val="16"/>
        </w:rPr>
        <w:t xml:space="preserve">- Prednja strana trupa  ........................................................2 x 9% </w:t>
      </w:r>
    </w:p>
    <w:p w:rsidR="0088693C" w:rsidRPr="00EB53E6" w:rsidRDefault="0088693C" w:rsidP="0088693C">
      <w:pPr>
        <w:spacing w:after="0" w:line="240" w:lineRule="auto"/>
        <w:rPr>
          <w:sz w:val="16"/>
          <w:szCs w:val="16"/>
        </w:rPr>
      </w:pPr>
      <w:r w:rsidRPr="00EB53E6">
        <w:rPr>
          <w:sz w:val="16"/>
          <w:szCs w:val="16"/>
        </w:rPr>
        <w:t xml:space="preserve">- Zadnja strana trupa ..........................................................2 x 9% </w:t>
      </w:r>
    </w:p>
    <w:p w:rsidR="0088693C" w:rsidRPr="00EB53E6" w:rsidRDefault="0088693C" w:rsidP="0088693C">
      <w:pPr>
        <w:spacing w:after="0" w:line="240" w:lineRule="auto"/>
        <w:rPr>
          <w:sz w:val="16"/>
          <w:szCs w:val="16"/>
        </w:rPr>
      </w:pPr>
      <w:r w:rsidRPr="00EB53E6">
        <w:rPr>
          <w:sz w:val="16"/>
          <w:szCs w:val="16"/>
        </w:rPr>
        <w:t xml:space="preserve">- Jedna noga ........................................................................2 x 9% </w:t>
      </w:r>
    </w:p>
    <w:p w:rsidR="0088693C" w:rsidRDefault="0088693C" w:rsidP="0088693C">
      <w:pPr>
        <w:spacing w:after="0" w:line="240" w:lineRule="auto"/>
        <w:rPr>
          <w:sz w:val="16"/>
          <w:szCs w:val="16"/>
        </w:rPr>
      </w:pPr>
      <w:r w:rsidRPr="00EB53E6">
        <w:rPr>
          <w:sz w:val="16"/>
          <w:szCs w:val="16"/>
        </w:rPr>
        <w:t xml:space="preserve">- </w:t>
      </w:r>
      <w:proofErr w:type="spellStart"/>
      <w:r w:rsidRPr="00EB53E6">
        <w:rPr>
          <w:sz w:val="16"/>
          <w:szCs w:val="16"/>
        </w:rPr>
        <w:t>Perineum</w:t>
      </w:r>
      <w:proofErr w:type="spellEnd"/>
      <w:r w:rsidRPr="00EB53E6">
        <w:rPr>
          <w:sz w:val="16"/>
          <w:szCs w:val="16"/>
        </w:rPr>
        <w:t xml:space="preserve"> i genitalije ............................................................. 1%</w:t>
      </w:r>
    </w:p>
    <w:p w:rsidR="007549B6" w:rsidRPr="00EB53E6" w:rsidRDefault="007549B6" w:rsidP="0088693C">
      <w:pPr>
        <w:spacing w:after="0" w:line="240" w:lineRule="auto"/>
        <w:rPr>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ind w:left="283"/>
        <w:jc w:val="both"/>
        <w:rPr>
          <w:rFonts w:cstheme="minorHAnsi"/>
          <w:sz w:val="16"/>
          <w:szCs w:val="16"/>
        </w:rPr>
      </w:pPr>
    </w:p>
    <w:p w:rsidR="0088693C" w:rsidRPr="00EB53E6" w:rsidRDefault="0088693C" w:rsidP="0088693C">
      <w:pPr>
        <w:widowControl w:val="0"/>
        <w:tabs>
          <w:tab w:val="left" w:pos="283"/>
          <w:tab w:val="left" w:leader="dot" w:pos="2011"/>
          <w:tab w:val="left" w:pos="4723"/>
        </w:tabs>
        <w:autoSpaceDE w:val="0"/>
        <w:autoSpaceDN w:val="0"/>
        <w:adjustRightInd w:val="0"/>
        <w:jc w:val="both"/>
        <w:rPr>
          <w:rFonts w:cstheme="minorHAnsi"/>
          <w:sz w:val="16"/>
          <w:szCs w:val="16"/>
        </w:rPr>
        <w:sectPr w:rsidR="0088693C" w:rsidRPr="00EB53E6" w:rsidSect="00E77B1F">
          <w:type w:val="continuous"/>
          <w:pgSz w:w="11906" w:h="16838"/>
          <w:pgMar w:top="1417" w:right="1417" w:bottom="1417" w:left="1417" w:header="708" w:footer="708" w:gutter="0"/>
          <w:cols w:num="2" w:space="708"/>
          <w:docGrid w:linePitch="360"/>
        </w:sectPr>
      </w:pPr>
    </w:p>
    <w:p w:rsidR="0088693C" w:rsidRPr="00EB53E6" w:rsidRDefault="00D928AA" w:rsidP="001647AF">
      <w:pPr>
        <w:widowControl w:val="0"/>
        <w:tabs>
          <w:tab w:val="left" w:pos="283"/>
          <w:tab w:val="left" w:leader="dot" w:pos="2011"/>
          <w:tab w:val="left" w:pos="4723"/>
        </w:tabs>
        <w:autoSpaceDE w:val="0"/>
        <w:autoSpaceDN w:val="0"/>
        <w:adjustRightInd w:val="0"/>
        <w:jc w:val="center"/>
        <w:rPr>
          <w:rFonts w:cstheme="minorHAnsi"/>
        </w:rPr>
      </w:pPr>
      <w:r w:rsidRPr="00EB53E6">
        <w:rPr>
          <w:rFonts w:cstheme="minorHAnsi"/>
          <w:noProof/>
          <w:lang w:eastAsia="hr-HR"/>
        </w:rPr>
        <w:lastRenderedPageBreak/>
        <w:drawing>
          <wp:anchor distT="0" distB="0" distL="114300" distR="114300" simplePos="0" relativeHeight="251659264" behindDoc="0" locked="0" layoutInCell="1" allowOverlap="1" wp14:anchorId="3288710C" wp14:editId="3765A1D8">
            <wp:simplePos x="0" y="0"/>
            <wp:positionH relativeFrom="margin">
              <wp:align>center</wp:align>
            </wp:positionH>
            <wp:positionV relativeFrom="paragraph">
              <wp:posOffset>298450</wp:posOffset>
            </wp:positionV>
            <wp:extent cx="3409950" cy="3481070"/>
            <wp:effectExtent l="0" t="0" r="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0" cy="3481070"/>
                    </a:xfrm>
                    <a:prstGeom prst="rect">
                      <a:avLst/>
                    </a:prstGeom>
                    <a:noFill/>
                  </pic:spPr>
                </pic:pic>
              </a:graphicData>
            </a:graphic>
            <wp14:sizeRelH relativeFrom="page">
              <wp14:pctWidth>0</wp14:pctWidth>
            </wp14:sizeRelH>
            <wp14:sizeRelV relativeFrom="page">
              <wp14:pctHeight>0</wp14:pctHeight>
            </wp14:sizeRelV>
          </wp:anchor>
        </w:drawing>
      </w:r>
      <w:r w:rsidR="0088693C" w:rsidRPr="00EB53E6">
        <w:rPr>
          <w:rFonts w:cstheme="minorHAnsi"/>
        </w:rPr>
        <w:t>PROCJENA OPEČENE POVRŠINE PO WALLACE-ovom PRAVILU</w:t>
      </w:r>
    </w:p>
    <w:p w:rsidR="0088693C" w:rsidRDefault="0088693C"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1647AF" w:rsidRDefault="001647AF"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D13E05" w:rsidRDefault="00D13E05" w:rsidP="0088693C">
      <w:pPr>
        <w:spacing w:after="0" w:line="240" w:lineRule="auto"/>
        <w:rPr>
          <w:highlight w:val="yellow"/>
        </w:rPr>
      </w:pPr>
    </w:p>
    <w:p w:rsidR="0088693C" w:rsidRPr="001647AF" w:rsidRDefault="0088693C" w:rsidP="0088693C">
      <w:pPr>
        <w:shd w:val="clear" w:color="auto" w:fill="D9D9D9" w:themeFill="background1" w:themeFillShade="D9"/>
        <w:spacing w:after="0" w:line="240" w:lineRule="auto"/>
        <w:rPr>
          <w:b/>
        </w:rPr>
      </w:pPr>
      <w:r w:rsidRPr="001647AF">
        <w:rPr>
          <w:b/>
        </w:rPr>
        <w:lastRenderedPageBreak/>
        <w:t xml:space="preserve">KASKO OSIGURANJE CESTOVNIH VOZILA </w:t>
      </w:r>
    </w:p>
    <w:p w:rsidR="0088693C" w:rsidRPr="001647AF" w:rsidRDefault="0088693C" w:rsidP="0088693C">
      <w:pPr>
        <w:spacing w:after="0" w:line="240" w:lineRule="auto"/>
      </w:pPr>
    </w:p>
    <w:p w:rsidR="0088693C" w:rsidRPr="001647AF" w:rsidRDefault="0088693C" w:rsidP="0088693C">
      <w:pPr>
        <w:spacing w:after="0" w:line="240" w:lineRule="auto"/>
      </w:pPr>
      <w:r w:rsidRPr="001647AF">
        <w:t>Puno kasko osiguranje cestovnih vozila pokriva štetu uništenja, oštećenja ili nestanka osiguranog predmeta kao  posljedice  iznenadnih  i  o  volji  ugovaratelja  osiguranja,  osiguranika  ili  vozača  neovisnih događaja, i to:</w:t>
      </w:r>
    </w:p>
    <w:p w:rsidR="0088693C" w:rsidRPr="001647AF" w:rsidRDefault="0088693C" w:rsidP="0088693C">
      <w:pPr>
        <w:pStyle w:val="Odlomakpopisa"/>
        <w:numPr>
          <w:ilvl w:val="0"/>
          <w:numId w:val="31"/>
        </w:numPr>
        <w:spacing w:after="0" w:line="240" w:lineRule="auto"/>
      </w:pPr>
      <w:r w:rsidRPr="001647AF">
        <w:t xml:space="preserve">prometne nezgode kao: sudar, udar, </w:t>
      </w:r>
      <w:proofErr w:type="spellStart"/>
      <w:r w:rsidRPr="001647AF">
        <w:t>prevrnuće</w:t>
      </w:r>
      <w:proofErr w:type="spellEnd"/>
      <w:r w:rsidRPr="001647AF">
        <w:t xml:space="preserve">, iskliznuće, </w:t>
      </w:r>
      <w:proofErr w:type="spellStart"/>
      <w:r w:rsidRPr="001647AF">
        <w:t>survanje</w:t>
      </w:r>
      <w:proofErr w:type="spellEnd"/>
      <w:r w:rsidRPr="001647AF">
        <w:t xml:space="preserve"> i sl.</w:t>
      </w:r>
    </w:p>
    <w:p w:rsidR="0088693C" w:rsidRPr="001647AF" w:rsidRDefault="0088693C" w:rsidP="0088693C">
      <w:pPr>
        <w:pStyle w:val="Odlomakpopisa"/>
        <w:numPr>
          <w:ilvl w:val="0"/>
          <w:numId w:val="31"/>
        </w:numPr>
        <w:spacing w:after="0" w:line="240" w:lineRule="auto"/>
      </w:pPr>
      <w:r w:rsidRPr="001647AF">
        <w:t>iznenadnoga toplinskog ili kemijskog djelovanja izvana</w:t>
      </w:r>
    </w:p>
    <w:p w:rsidR="0088693C" w:rsidRPr="001647AF" w:rsidRDefault="0088693C" w:rsidP="0088693C">
      <w:pPr>
        <w:pStyle w:val="Odlomakpopisa"/>
        <w:numPr>
          <w:ilvl w:val="0"/>
          <w:numId w:val="31"/>
        </w:numPr>
        <w:spacing w:after="0" w:line="240" w:lineRule="auto"/>
      </w:pPr>
      <w:r w:rsidRPr="001647AF">
        <w:t>pada ili udara kojeg predmeta</w:t>
      </w:r>
    </w:p>
    <w:p w:rsidR="0088693C" w:rsidRPr="001647AF" w:rsidRDefault="0088693C" w:rsidP="0088693C">
      <w:pPr>
        <w:pStyle w:val="Odlomakpopisa"/>
        <w:numPr>
          <w:ilvl w:val="0"/>
          <w:numId w:val="31"/>
        </w:numPr>
        <w:spacing w:after="0" w:line="240" w:lineRule="auto"/>
      </w:pPr>
      <w:r w:rsidRPr="001647AF">
        <w:t>požara, udara groma</w:t>
      </w:r>
    </w:p>
    <w:p w:rsidR="0088693C" w:rsidRPr="001647AF" w:rsidRDefault="0088693C" w:rsidP="0088693C">
      <w:pPr>
        <w:pStyle w:val="Odlomakpopisa"/>
        <w:numPr>
          <w:ilvl w:val="0"/>
          <w:numId w:val="31"/>
        </w:numPr>
        <w:spacing w:after="0" w:line="240" w:lineRule="auto"/>
      </w:pPr>
      <w:r w:rsidRPr="001647AF">
        <w:t>eksplozije, osim eksplozije nuklearne energije</w:t>
      </w:r>
    </w:p>
    <w:p w:rsidR="0088693C" w:rsidRPr="001647AF" w:rsidRDefault="0088693C" w:rsidP="0088693C">
      <w:pPr>
        <w:pStyle w:val="Odlomakpopisa"/>
        <w:numPr>
          <w:ilvl w:val="0"/>
          <w:numId w:val="31"/>
        </w:numPr>
        <w:spacing w:after="0" w:line="240" w:lineRule="auto"/>
      </w:pPr>
      <w:r w:rsidRPr="001647AF">
        <w:t>pada letjelice</w:t>
      </w:r>
    </w:p>
    <w:p w:rsidR="0088693C" w:rsidRPr="001647AF" w:rsidRDefault="0088693C" w:rsidP="0088693C">
      <w:pPr>
        <w:pStyle w:val="Odlomakpopisa"/>
        <w:numPr>
          <w:ilvl w:val="0"/>
          <w:numId w:val="31"/>
        </w:numPr>
        <w:spacing w:after="0" w:line="240" w:lineRule="auto"/>
      </w:pPr>
      <w:r w:rsidRPr="001647AF">
        <w:t xml:space="preserve">oluje </w:t>
      </w:r>
    </w:p>
    <w:p w:rsidR="0088693C" w:rsidRPr="001647AF" w:rsidRDefault="0088693C" w:rsidP="001647AF">
      <w:pPr>
        <w:pStyle w:val="Odlomakpopisa"/>
        <w:numPr>
          <w:ilvl w:val="0"/>
          <w:numId w:val="41"/>
        </w:numPr>
        <w:spacing w:after="0" w:line="240" w:lineRule="auto"/>
        <w:ind w:left="993"/>
      </w:pPr>
      <w:r w:rsidRPr="001647AF">
        <w:t>olujom  se  smatra  vjetar  brzine  62km/h (8 stupnjeva po Beaufortovoj ljestvici) ili više</w:t>
      </w:r>
    </w:p>
    <w:p w:rsidR="0088693C" w:rsidRPr="001647AF" w:rsidRDefault="0088693C" w:rsidP="0088693C">
      <w:pPr>
        <w:pStyle w:val="Odlomakpopisa"/>
        <w:numPr>
          <w:ilvl w:val="0"/>
          <w:numId w:val="31"/>
        </w:numPr>
        <w:spacing w:after="0" w:line="240" w:lineRule="auto"/>
      </w:pPr>
      <w:r w:rsidRPr="001647AF">
        <w:t>grada (tuče)</w:t>
      </w:r>
    </w:p>
    <w:p w:rsidR="0088693C" w:rsidRPr="001647AF" w:rsidRDefault="0088693C" w:rsidP="0088693C">
      <w:pPr>
        <w:pStyle w:val="Odlomakpopisa"/>
        <w:numPr>
          <w:ilvl w:val="0"/>
          <w:numId w:val="31"/>
        </w:numPr>
        <w:spacing w:after="0" w:line="240" w:lineRule="auto"/>
      </w:pPr>
      <w:r w:rsidRPr="001647AF">
        <w:t>snježne lavine</w:t>
      </w:r>
    </w:p>
    <w:p w:rsidR="0088693C" w:rsidRPr="001647AF" w:rsidRDefault="0088693C" w:rsidP="0088693C">
      <w:pPr>
        <w:pStyle w:val="Odlomakpopisa"/>
        <w:numPr>
          <w:ilvl w:val="0"/>
          <w:numId w:val="31"/>
        </w:numPr>
        <w:spacing w:after="0" w:line="240" w:lineRule="auto"/>
      </w:pPr>
      <w:r w:rsidRPr="001647AF">
        <w:t>manifestacija ili demonstracija</w:t>
      </w:r>
    </w:p>
    <w:p w:rsidR="0088693C" w:rsidRPr="001647AF" w:rsidRDefault="0088693C" w:rsidP="0088693C">
      <w:pPr>
        <w:pStyle w:val="Odlomakpopisa"/>
        <w:numPr>
          <w:ilvl w:val="0"/>
          <w:numId w:val="31"/>
        </w:numPr>
        <w:spacing w:after="0" w:line="240" w:lineRule="auto"/>
        <w:jc w:val="both"/>
      </w:pPr>
      <w:r w:rsidRPr="001647AF">
        <w:t>krađe,  provalne  krađe,  protupravnog  oduzimanja  vozila  u  namjeri  da  se  uporabi  za vožnju, razbojničke krađe i razbojstva, ukoliko vozilo nije pronađeno od nadležne policijske uprave  u  roku  od  15  (petnaest) dana  od  nestanka.  Obuhvaćeni  su  i  rizici  prometne  nezgode  koji  su nastali  nakon  ostvarenja  rizika  krađe,  provalne  krađe,  protupravnog  oduzimanja  vozila  i razbojstva. Smatra se da je vozilo nestalo ako se ne pronađe u roku 15 dana, računajući od dana prijave nestanka vozila mjerodavnoj policijskoj upravi.</w:t>
      </w:r>
    </w:p>
    <w:p w:rsidR="0088693C" w:rsidRPr="001647AF" w:rsidRDefault="0088693C" w:rsidP="0088693C">
      <w:pPr>
        <w:pStyle w:val="Odlomakpopisa"/>
        <w:numPr>
          <w:ilvl w:val="0"/>
          <w:numId w:val="31"/>
        </w:numPr>
        <w:spacing w:after="0" w:line="240" w:lineRule="auto"/>
      </w:pPr>
      <w:r w:rsidRPr="001647AF">
        <w:t>zlonamjernih postupaka ili obijesti trećih osoba</w:t>
      </w:r>
    </w:p>
    <w:p w:rsidR="0088693C" w:rsidRPr="001647AF" w:rsidRDefault="0088693C" w:rsidP="0088693C">
      <w:pPr>
        <w:pStyle w:val="Odlomakpopisa"/>
        <w:numPr>
          <w:ilvl w:val="0"/>
          <w:numId w:val="31"/>
        </w:numPr>
        <w:spacing w:after="0" w:line="240" w:lineRule="auto"/>
      </w:pPr>
      <w:r w:rsidRPr="001647AF">
        <w:t>oštećenja  tapeciranih  dijelova  vozila  nastalih  pri  pružanju  pomoći  osobama  koje  su ozlijeđene u prometnoj nezgodi ili na drugi način</w:t>
      </w:r>
    </w:p>
    <w:p w:rsidR="0088693C" w:rsidRPr="001647AF" w:rsidRDefault="0088693C" w:rsidP="0088693C">
      <w:pPr>
        <w:pStyle w:val="Odlomakpopisa"/>
        <w:numPr>
          <w:ilvl w:val="0"/>
          <w:numId w:val="31"/>
        </w:numPr>
        <w:spacing w:after="0" w:line="240" w:lineRule="auto"/>
      </w:pPr>
      <w:r w:rsidRPr="001647AF">
        <w:t>namjerno uzrokovane štete na osiguranoj stvari radi sprječavanja veće štete na toj stvari, drugoj stvari ili osobama</w:t>
      </w:r>
    </w:p>
    <w:p w:rsidR="0088693C" w:rsidRPr="001647AF" w:rsidRDefault="0088693C" w:rsidP="0088693C">
      <w:pPr>
        <w:pStyle w:val="Odlomakpopisa"/>
        <w:numPr>
          <w:ilvl w:val="0"/>
          <w:numId w:val="31"/>
        </w:numPr>
        <w:spacing w:after="0" w:line="240" w:lineRule="auto"/>
      </w:pPr>
      <w:r w:rsidRPr="001647AF">
        <w:t>poplave, bujice i visoke vode</w:t>
      </w:r>
    </w:p>
    <w:p w:rsidR="0088693C" w:rsidRPr="004B17F9" w:rsidRDefault="0088693C" w:rsidP="001647AF">
      <w:pPr>
        <w:pStyle w:val="Odlomakpopisa"/>
        <w:numPr>
          <w:ilvl w:val="0"/>
          <w:numId w:val="41"/>
        </w:numPr>
        <w:spacing w:after="0" w:line="240" w:lineRule="auto"/>
        <w:ind w:left="993"/>
        <w:jc w:val="both"/>
      </w:pPr>
      <w:r w:rsidRPr="001647AF">
        <w:t xml:space="preserve">poplavom  se  smatra  i  poplavljivanje  terena  zbog  naglog  stvaranja  velike  količine  vodene mase  koja  je  nastala  kao  posljedica  proloma  oblaka.  Poplavom  se  smatra  stihijno, </w:t>
      </w:r>
      <w:r w:rsidRPr="004B17F9">
        <w:t>neočekivano  plavljenje  zemljišta  od  stalnih  voda  (rijeka,  jezera,  mora  i  dr.).</w:t>
      </w:r>
    </w:p>
    <w:p w:rsidR="0088693C" w:rsidRPr="004B17F9" w:rsidRDefault="004B17F9" w:rsidP="001647AF">
      <w:pPr>
        <w:pStyle w:val="Odlomakpopisa"/>
        <w:numPr>
          <w:ilvl w:val="0"/>
          <w:numId w:val="41"/>
        </w:numPr>
        <w:spacing w:after="0" w:line="240" w:lineRule="auto"/>
        <w:ind w:left="993"/>
        <w:jc w:val="both"/>
      </w:pPr>
      <w:r w:rsidRPr="004B17F9">
        <w:t>bujicom  se smatra  stihijsk</w:t>
      </w:r>
      <w:r w:rsidR="0088693C" w:rsidRPr="004B17F9">
        <w:t>o,  neočekivano  plavljenje  zemljišta  vodom  koja  se  slijeva  zbog  jakih atmosferskih padalina kosim zemljištima, ulicama i putovima.</w:t>
      </w:r>
    </w:p>
    <w:p w:rsidR="004B17F9" w:rsidRPr="004B17F9" w:rsidRDefault="004B17F9" w:rsidP="004B17F9">
      <w:pPr>
        <w:pStyle w:val="Odlomakpopisa"/>
        <w:numPr>
          <w:ilvl w:val="0"/>
          <w:numId w:val="41"/>
        </w:numPr>
        <w:spacing w:after="0" w:line="240" w:lineRule="auto"/>
        <w:ind w:left="993"/>
        <w:jc w:val="both"/>
      </w:pPr>
      <w:r w:rsidRPr="004B17F9">
        <w:t>Visokim vodama smatraju se pojave neuobičajenog porasta vodostaja i podzemne vode kao posljedice visoke vode. Obveza osiguratelja za štete od visokih vode i podzemne vode kao njene posljedice počinje s porastom visoke vode iznad unaprijed utvrđenih mjesečnih kvota vodostaja ili protoka izmjerenih prema najbliže postavljenom pokazivaču vodostaja. Prosječni mjesečni vodostaj definira se kao aritmetička sredina srednjih dnevnih protoka razmatranog mjeseca  te se uspoređuje sa aritmetičkom sredinom razmatranog mjeseca u posljednjih 20 godina.</w:t>
      </w:r>
    </w:p>
    <w:p w:rsidR="0088693C" w:rsidRPr="005D1B53" w:rsidRDefault="0088693C" w:rsidP="0088693C">
      <w:pPr>
        <w:spacing w:after="0" w:line="240" w:lineRule="auto"/>
        <w:rPr>
          <w:highlight w:val="yellow"/>
        </w:rPr>
      </w:pPr>
    </w:p>
    <w:p w:rsidR="0088693C" w:rsidRPr="001647AF" w:rsidRDefault="0088693C" w:rsidP="0088693C">
      <w:pPr>
        <w:spacing w:after="0" w:line="240" w:lineRule="auto"/>
      </w:pPr>
      <w:r w:rsidRPr="001647AF">
        <w:t xml:space="preserve">Bez  obzira  na  definiran  opseg  pokrića  i  eventualna  isključenja  u  uvjetima  osiguranja,  ovim </w:t>
      </w:r>
    </w:p>
    <w:p w:rsidR="0088693C" w:rsidRPr="001647AF" w:rsidRDefault="0088693C" w:rsidP="0088693C">
      <w:pPr>
        <w:spacing w:after="0" w:line="240" w:lineRule="auto"/>
      </w:pPr>
      <w:r w:rsidRPr="001647AF">
        <w:t xml:space="preserve">osiguranjem pokriveni su i slijedeći slučajevi: </w:t>
      </w:r>
    </w:p>
    <w:p w:rsidR="001647AF" w:rsidRDefault="0088693C" w:rsidP="001647AF">
      <w:pPr>
        <w:pStyle w:val="Odlomakpopisa"/>
        <w:numPr>
          <w:ilvl w:val="0"/>
          <w:numId w:val="25"/>
        </w:numPr>
        <w:spacing w:after="0" w:line="240" w:lineRule="auto"/>
      </w:pPr>
      <w:r w:rsidRPr="001647AF">
        <w:t>ako  je  u  trenutku  prometne  nesreće  vozač  osiguran</w:t>
      </w:r>
      <w:r w:rsidR="00E77B1F" w:rsidRPr="001647AF">
        <w:t xml:space="preserve">og  vozila  bio  pod  utjecajem </w:t>
      </w:r>
      <w:r w:rsidRPr="001647AF">
        <w:t>alkohola ili narkotika</w:t>
      </w:r>
    </w:p>
    <w:p w:rsidR="00E77B1F" w:rsidRPr="001647AF" w:rsidRDefault="0088693C" w:rsidP="001647AF">
      <w:pPr>
        <w:pStyle w:val="Odlomakpopisa"/>
        <w:numPr>
          <w:ilvl w:val="0"/>
          <w:numId w:val="25"/>
        </w:numPr>
        <w:spacing w:after="0" w:line="240" w:lineRule="auto"/>
      </w:pPr>
      <w:r w:rsidRPr="001647AF">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w:t>
      </w:r>
      <w:r w:rsidR="001647AF" w:rsidRPr="001647AF">
        <w:rPr>
          <w:rFonts w:cstheme="minorHAnsi"/>
        </w:rPr>
        <w:t xml:space="preserve"> </w:t>
      </w:r>
    </w:p>
    <w:p w:rsidR="0088693C" w:rsidRPr="001647AF" w:rsidRDefault="0088693C" w:rsidP="0088693C">
      <w:pPr>
        <w:pStyle w:val="Odlomakpopisa"/>
        <w:numPr>
          <w:ilvl w:val="0"/>
          <w:numId w:val="25"/>
        </w:numPr>
        <w:spacing w:after="0" w:line="240" w:lineRule="auto"/>
      </w:pPr>
      <w:r w:rsidRPr="001647AF">
        <w:t>ako je s vozilom ukradena prometna dozvola i/ili knjižica vozila;</w:t>
      </w:r>
    </w:p>
    <w:p w:rsidR="00E77B1F" w:rsidRPr="00CA6D85" w:rsidRDefault="0088693C" w:rsidP="006C1EAA">
      <w:pPr>
        <w:pStyle w:val="Odlomakpopisa"/>
        <w:numPr>
          <w:ilvl w:val="0"/>
          <w:numId w:val="25"/>
        </w:numPr>
        <w:spacing w:after="0" w:line="240" w:lineRule="auto"/>
        <w:jc w:val="both"/>
        <w:rPr>
          <w:rFonts w:cstheme="minorHAnsi"/>
        </w:rPr>
      </w:pPr>
      <w:r w:rsidRPr="00CA6D85">
        <w:lastRenderedPageBreak/>
        <w:t xml:space="preserve">rizik krađe koji može nastati zbog gubitka ključeva, prometne dozvole, knjižice vozila, kodnih kartica, </w:t>
      </w:r>
      <w:proofErr w:type="spellStart"/>
      <w:r w:rsidRPr="00CA6D85">
        <w:t>master</w:t>
      </w:r>
      <w:proofErr w:type="spellEnd"/>
      <w:r w:rsidRPr="00CA6D85">
        <w:t xml:space="preserve"> ključeva</w:t>
      </w:r>
      <w:r w:rsidR="00E77B1F" w:rsidRPr="00CA6D85">
        <w:rPr>
          <w:rFonts w:cstheme="minorHAnsi"/>
        </w:rPr>
        <w:t xml:space="preserve"> uključujući ali ne limitirajući i događaje kada vlasnik vozila ne raspolaže rezervnim ključem,</w:t>
      </w:r>
    </w:p>
    <w:p w:rsidR="00E77B1F" w:rsidRPr="006C1EAA" w:rsidRDefault="00E77B1F" w:rsidP="00E77B1F">
      <w:pPr>
        <w:numPr>
          <w:ilvl w:val="0"/>
          <w:numId w:val="40"/>
        </w:numPr>
        <w:spacing w:after="0" w:line="240" w:lineRule="auto"/>
        <w:jc w:val="both"/>
        <w:rPr>
          <w:rFonts w:cstheme="minorHAnsi"/>
          <w:color w:val="0070C0"/>
        </w:rPr>
      </w:pPr>
      <w:r w:rsidRPr="00CA6D85">
        <w:rPr>
          <w:rFonts w:cstheme="minorHAnsi"/>
        </w:rPr>
        <w:t>štete od tereta prilikom utovara, prijevoza i istovara,</w:t>
      </w:r>
    </w:p>
    <w:p w:rsidR="00E77B1F" w:rsidRPr="00CA6D85" w:rsidRDefault="00E77B1F" w:rsidP="00E77B1F">
      <w:pPr>
        <w:numPr>
          <w:ilvl w:val="0"/>
          <w:numId w:val="40"/>
        </w:numPr>
        <w:spacing w:after="0" w:line="240" w:lineRule="auto"/>
        <w:jc w:val="both"/>
        <w:rPr>
          <w:rFonts w:cstheme="minorHAnsi"/>
        </w:rPr>
      </w:pPr>
      <w:r w:rsidRPr="00CA6D85">
        <w:rPr>
          <w:rFonts w:cstheme="minorHAnsi"/>
        </w:rPr>
        <w:t>štete nastale kod prijevoza vozila drugim vozilom na kopnu, unutarnjim vodama i moru</w:t>
      </w:r>
    </w:p>
    <w:p w:rsidR="00E77B1F" w:rsidRPr="00CA6D85" w:rsidRDefault="00E77B1F" w:rsidP="00E77B1F">
      <w:pPr>
        <w:numPr>
          <w:ilvl w:val="0"/>
          <w:numId w:val="40"/>
        </w:numPr>
        <w:spacing w:after="0" w:line="240" w:lineRule="auto"/>
        <w:jc w:val="both"/>
        <w:rPr>
          <w:rFonts w:cstheme="minorHAnsi"/>
        </w:rPr>
      </w:pPr>
      <w:r w:rsidRPr="00CA6D85">
        <w:rPr>
          <w:rFonts w:cstheme="minorHAnsi"/>
        </w:rPr>
        <w:t>štete nastale pri transportu preko rijeka, jezera i mora, ali samo za europske zemlje i unutar europskih zemalja (isključeno je pokriće prilikom pomorskog prijevoza npr. Italija - Maroko)</w:t>
      </w:r>
    </w:p>
    <w:p w:rsidR="0088693C" w:rsidRPr="006C1EAA" w:rsidRDefault="0088693C" w:rsidP="006C1EAA">
      <w:pPr>
        <w:pStyle w:val="Odlomakpopisa"/>
        <w:numPr>
          <w:ilvl w:val="0"/>
          <w:numId w:val="25"/>
        </w:numPr>
        <w:spacing w:after="0" w:line="240" w:lineRule="auto"/>
        <w:jc w:val="both"/>
      </w:pPr>
      <w:r w:rsidRPr="006C1EAA">
        <w:t xml:space="preserve">osiguratelj  pokriva  troškove  vuče  i  izvlačenja  odnosno  prijevoza  vozila  do  najbliže radionice  koja  može  obaviti  privremeni  ili  konačni  popravak  i/ili  do  mjesta prebivališta  odnosno  sjedišta  osiguranika  ako  vozilo  nije  u  voznom  stanju  zbog ostvarenja osiguranog slučaja, a u slučaju totalne štete troškovi tegljenja do sjedišta Osiguranika,  odnosno  Ugovaratelja  osiguranja,  sve  prema  računu  osobe  koja  pruža uslugu vuče, izvlačenja odnosno prijevoza. </w:t>
      </w:r>
    </w:p>
    <w:p w:rsidR="0088693C" w:rsidRPr="006C1EAA" w:rsidRDefault="0088693C" w:rsidP="006C1EAA">
      <w:pPr>
        <w:pStyle w:val="Odlomakpopisa"/>
        <w:numPr>
          <w:ilvl w:val="0"/>
          <w:numId w:val="25"/>
        </w:numPr>
        <w:spacing w:after="0" w:line="240" w:lineRule="auto"/>
        <w:jc w:val="both"/>
      </w:pPr>
      <w:r w:rsidRPr="006C1EAA">
        <w:t>štete u vozilu nastale zbog kiše ili snijega neposredno nakon oštećenja vozila;</w:t>
      </w:r>
    </w:p>
    <w:p w:rsidR="0088693C" w:rsidRPr="006C1EAA" w:rsidRDefault="0088693C" w:rsidP="0088693C">
      <w:pPr>
        <w:pStyle w:val="Odlomakpopisa"/>
        <w:numPr>
          <w:ilvl w:val="0"/>
          <w:numId w:val="25"/>
        </w:numPr>
        <w:spacing w:after="0" w:line="240" w:lineRule="auto"/>
        <w:jc w:val="both"/>
      </w:pPr>
      <w:r w:rsidRPr="006C1EAA">
        <w:t xml:space="preserve">štete  zbog  nestanka  dijelova  vozila  ili  stvari  koje  su  sastavni  dio  vozila  nakon nastanka osiguranog slučaja </w:t>
      </w:r>
    </w:p>
    <w:p w:rsidR="0088693C" w:rsidRPr="006C1EAA" w:rsidRDefault="0088693C" w:rsidP="0088693C">
      <w:pPr>
        <w:pStyle w:val="Odlomakpopisa"/>
        <w:numPr>
          <w:ilvl w:val="0"/>
          <w:numId w:val="25"/>
        </w:numPr>
        <w:spacing w:after="0" w:line="240" w:lineRule="auto"/>
        <w:jc w:val="both"/>
      </w:pPr>
      <w:r w:rsidRPr="006C1EAA">
        <w:t xml:space="preserve">Osiguranjem  od  svih  rizika  navedenih  u  automobilskom  </w:t>
      </w:r>
      <w:proofErr w:type="spellStart"/>
      <w:r w:rsidRPr="006C1EAA">
        <w:t>kasku</w:t>
      </w:r>
      <w:proofErr w:type="spellEnd"/>
      <w:r w:rsidRPr="006C1EAA">
        <w:t xml:space="preserve">  obuhvaćeni  su  i  naknadno ugrađena  oprema  i  pribor  kao  i  naknadno  postavljene  naljepnice,  razni  natpisi  i  ukrasi  na vozilu, ukupno do 2% ukupne vrijednosti vozila.</w:t>
      </w:r>
    </w:p>
    <w:p w:rsidR="0088693C" w:rsidRPr="005D1B53" w:rsidRDefault="0088693C" w:rsidP="0088693C">
      <w:pPr>
        <w:spacing w:after="0" w:line="240" w:lineRule="auto"/>
        <w:rPr>
          <w:highlight w:val="yellow"/>
        </w:rPr>
      </w:pPr>
    </w:p>
    <w:p w:rsidR="0088693C" w:rsidRPr="00CA6D85" w:rsidRDefault="00A30803" w:rsidP="0088693C">
      <w:pPr>
        <w:spacing w:after="0" w:line="240" w:lineRule="auto"/>
        <w:jc w:val="both"/>
      </w:pPr>
      <w:r w:rsidRPr="00CA6D85">
        <w:rPr>
          <w:b/>
        </w:rPr>
        <w:t xml:space="preserve">Teritorijalna valjanost osiguranja: </w:t>
      </w:r>
      <w:r w:rsidRPr="00CA6D85">
        <w:t>o</w:t>
      </w:r>
      <w:r w:rsidR="0088693C" w:rsidRPr="00CA6D85">
        <w:t>siguranje  vrijedi  dok  se  osigurano  vozilo  nalazi  na  području  R</w:t>
      </w:r>
      <w:r w:rsidRPr="00CA6D85">
        <w:t xml:space="preserve">epublike  Hrvatske  i  ostalih </w:t>
      </w:r>
      <w:r w:rsidR="0088693C" w:rsidRPr="00CA6D85">
        <w:t>europskih  zemalja osim  azijskog  dijela  Turske  te  dijela  Rusije  koji  se  nalazi  istočno  od  55. meridijana.</w:t>
      </w:r>
    </w:p>
    <w:p w:rsidR="0088693C" w:rsidRPr="00CA6D85" w:rsidRDefault="00CA6D85" w:rsidP="00CA6D85">
      <w:pPr>
        <w:tabs>
          <w:tab w:val="left" w:pos="3615"/>
        </w:tabs>
        <w:spacing w:after="0" w:line="240" w:lineRule="auto"/>
        <w:jc w:val="both"/>
      </w:pPr>
      <w:r w:rsidRPr="00CA6D85">
        <w:tab/>
      </w:r>
    </w:p>
    <w:p w:rsidR="00405469" w:rsidRPr="00CA6D85" w:rsidRDefault="0088693C" w:rsidP="0088693C">
      <w:pPr>
        <w:spacing w:after="0" w:line="240" w:lineRule="auto"/>
        <w:jc w:val="both"/>
      </w:pPr>
      <w:r w:rsidRPr="00CA6D85">
        <w:t>Za  sva  vozila  ugovora  se  puno  kasko  osiguranje  bez  franšize  u  krađi/</w:t>
      </w:r>
      <w:r w:rsidR="00405469" w:rsidRPr="00CA6D85">
        <w:t xml:space="preserve"> totalnoj šteti, dok se kod djelomične štete ne primjenjuje franšiza u prvoj šteti. Isključuje se obvezna franšiza za rizik krađe, teške krađe razbojništva, razbojnička krađa ili </w:t>
      </w:r>
      <w:r w:rsidR="00CA6D85" w:rsidRPr="00CA6D85">
        <w:t>protupravnog</w:t>
      </w:r>
      <w:r w:rsidR="00405469" w:rsidRPr="00CA6D85">
        <w:t xml:space="preserve"> oduzimanja vozila na motorni pogon u prvoj godini.</w:t>
      </w:r>
      <w:r w:rsidR="00A30803" w:rsidRPr="00CA6D85">
        <w:t xml:space="preserve">  </w:t>
      </w:r>
    </w:p>
    <w:p w:rsidR="0088693C" w:rsidRPr="005D1B53" w:rsidRDefault="0088693C" w:rsidP="0088693C">
      <w:pPr>
        <w:spacing w:after="0" w:line="240" w:lineRule="auto"/>
        <w:jc w:val="both"/>
        <w:rPr>
          <w:highlight w:val="yellow"/>
        </w:rPr>
      </w:pPr>
    </w:p>
    <w:p w:rsidR="0088693C" w:rsidRPr="00405469" w:rsidRDefault="0088693C" w:rsidP="0088693C">
      <w:pPr>
        <w:spacing w:after="0" w:line="240" w:lineRule="auto"/>
        <w:jc w:val="both"/>
      </w:pPr>
      <w:r w:rsidRPr="00405469">
        <w:t xml:space="preserve">Osiguratelj se obvezuje kod oštećenja vozila prihvatiti račun popravka od ovlaštenog servisa za oštećeni predmet osiguranja u punom iznosu, bez obzira na starost predmeta osiguranja. </w:t>
      </w:r>
    </w:p>
    <w:p w:rsidR="0088693C" w:rsidRPr="00A30711" w:rsidRDefault="0088693C" w:rsidP="00B947C4">
      <w:pPr>
        <w:spacing w:after="0" w:line="240" w:lineRule="auto"/>
        <w:jc w:val="both"/>
      </w:pPr>
      <w:r w:rsidRPr="00CA6D85">
        <w:t xml:space="preserve">Isključuje  se  mogućnost  uvjetovanja  </w:t>
      </w:r>
      <w:r w:rsidR="00405469" w:rsidRPr="00CA6D85">
        <w:t xml:space="preserve">osiguranika od strane </w:t>
      </w:r>
      <w:r w:rsidR="00CA6D85">
        <w:t>osiguratelja</w:t>
      </w:r>
      <w:r w:rsidRPr="00CA6D85">
        <w:t xml:space="preserve"> </w:t>
      </w:r>
      <w:r w:rsidR="00A30803" w:rsidRPr="00CA6D85">
        <w:t>za popravak</w:t>
      </w:r>
      <w:r w:rsidRPr="00CA6D85">
        <w:t xml:space="preserve">  osiguranog  predmeta  u neovlašt</w:t>
      </w:r>
      <w:r w:rsidR="00A30803" w:rsidRPr="00CA6D85">
        <w:t xml:space="preserve">enom servisu, već odabir ovisi isključivo o </w:t>
      </w:r>
      <w:r w:rsidRPr="00CA6D85">
        <w:t>poslovnoj odluci osiguranika.</w:t>
      </w:r>
    </w:p>
    <w:p w:rsidR="0088693C" w:rsidRPr="00A30711" w:rsidRDefault="0088693C" w:rsidP="0088693C">
      <w:pPr>
        <w:spacing w:after="0" w:line="240" w:lineRule="auto"/>
        <w:jc w:val="both"/>
      </w:pPr>
      <w:r w:rsidRPr="00A30711">
        <w:t xml:space="preserve">U  slučaju  odjave  vozila  zbog  uništenja,  rashodovanja  ili  stavljanja  vozila  izvan  prometa (mirovanja), osiguratelj je u obvezi na zahtjev ugovaratelja osiguranja vratiti neiskorišteni dio premije,  ako  se  do  dana  odjave  nije  ostvario  osigurani  slučaj.  Osiguratelj  je  u  obvezi  na zahtjev  ugovaratelja  osiguranja  vratiti  100%  neiskorištenog  dijela  premije  s  pripadnim porezom.  Prilikom  obračuna  neiskorištenog  dijela  premije,  primjenjuje  se  obračun  na  bazi </w:t>
      </w:r>
      <w:r w:rsidRPr="00A30711">
        <w:rPr>
          <w:i/>
        </w:rPr>
        <w:t xml:space="preserve">pro rate </w:t>
      </w:r>
      <w:proofErr w:type="spellStart"/>
      <w:r w:rsidRPr="00A30711">
        <w:rPr>
          <w:i/>
        </w:rPr>
        <w:t>temporis</w:t>
      </w:r>
      <w:proofErr w:type="spellEnd"/>
      <w:r w:rsidRPr="00A30711">
        <w:t>.</w:t>
      </w:r>
    </w:p>
    <w:p w:rsidR="0088693C" w:rsidRPr="00A30711" w:rsidRDefault="00A30711" w:rsidP="00A30711">
      <w:pPr>
        <w:tabs>
          <w:tab w:val="left" w:pos="2865"/>
        </w:tabs>
        <w:spacing w:after="0" w:line="240" w:lineRule="auto"/>
        <w:jc w:val="both"/>
      </w:pPr>
      <w:r w:rsidRPr="00A30711">
        <w:tab/>
      </w:r>
    </w:p>
    <w:p w:rsidR="00A30711" w:rsidRPr="00A30711" w:rsidRDefault="00A30711" w:rsidP="00A30711">
      <w:pPr>
        <w:autoSpaceDE w:val="0"/>
        <w:autoSpaceDN w:val="0"/>
        <w:adjustRightInd w:val="0"/>
        <w:spacing w:after="0" w:line="240" w:lineRule="auto"/>
        <w:jc w:val="both"/>
        <w:rPr>
          <w:rFonts w:cstheme="minorHAnsi"/>
        </w:rPr>
      </w:pPr>
      <w:bookmarkStart w:id="0" w:name="_GoBack"/>
      <w:bookmarkEnd w:id="0"/>
      <w:r w:rsidRPr="00A30711">
        <w:rPr>
          <w:rFonts w:cstheme="minorHAnsi"/>
        </w:rPr>
        <w:t>Prilikom izrade polica osiguranja osiguratelj neće inzistirati na fotografiranju vozila kao predmeta osiguranja, niti može radi toga uvesti ikakvu franšizu ili ograničiti prava na naknadu štete - obzirom da naručitelj nabavlja usluge osiguranja za vozila koja su i ranije imala ugovoreno kasko osiguranja (osim eventualnih novonabavljenih vozila), te da bi zbog činjenice što se vozila nalaze na raznim lokacijama fotografiranje pojedinih vozila bilo otežano ili onemogućeno uoči obnove osiguranja.</w:t>
      </w:r>
    </w:p>
    <w:p w:rsidR="0088693C" w:rsidRDefault="0088693C" w:rsidP="0088693C">
      <w:pPr>
        <w:spacing w:after="0" w:line="240" w:lineRule="auto"/>
      </w:pPr>
    </w:p>
    <w:p w:rsidR="0088693C" w:rsidRPr="00EF09E8" w:rsidRDefault="001647AF" w:rsidP="00B947C4">
      <w:pPr>
        <w:spacing w:after="0" w:line="240" w:lineRule="auto"/>
        <w:contextualSpacing/>
        <w:jc w:val="both"/>
      </w:pPr>
      <w:r w:rsidRPr="000B736E">
        <w:rPr>
          <w:b/>
        </w:rPr>
        <w:t xml:space="preserve">Ukupan iznos isplaćenih šteta u protekle </w:t>
      </w:r>
      <w:r w:rsidRPr="00881C1B">
        <w:rPr>
          <w:b/>
        </w:rPr>
        <w:t>tri godine iznosi:</w:t>
      </w:r>
      <w:r w:rsidR="000B736E" w:rsidRPr="00881C1B">
        <w:rPr>
          <w:b/>
        </w:rPr>
        <w:t xml:space="preserve"> 224.319,00 kn</w:t>
      </w:r>
    </w:p>
    <w:sectPr w:rsidR="0088693C" w:rsidRPr="00EF09E8" w:rsidSect="00977742">
      <w:headerReference w:type="default" r:id="rId18"/>
      <w:footerReference w:type="defaul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8B" w:rsidRDefault="00A7278B" w:rsidP="00385987">
      <w:pPr>
        <w:spacing w:after="0" w:line="240" w:lineRule="auto"/>
      </w:pPr>
      <w:r>
        <w:separator/>
      </w:r>
    </w:p>
  </w:endnote>
  <w:endnote w:type="continuationSeparator" w:id="0">
    <w:p w:rsidR="00A7278B" w:rsidRDefault="00A7278B" w:rsidP="0038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balin Graph">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E9" w:rsidRDefault="009C4CE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E9" w:rsidRDefault="009C4CE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E9" w:rsidRDefault="009C4CE9">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661243"/>
      <w:docPartObj>
        <w:docPartGallery w:val="Page Numbers (Bottom of Page)"/>
        <w:docPartUnique/>
      </w:docPartObj>
    </w:sdtPr>
    <w:sdtEndPr/>
    <w:sdtContent>
      <w:p w:rsidR="00707FFC" w:rsidRDefault="00707FFC">
        <w:pPr>
          <w:pStyle w:val="Podnoje"/>
          <w:jc w:val="right"/>
        </w:pPr>
        <w:r>
          <w:fldChar w:fldCharType="begin"/>
        </w:r>
        <w:r>
          <w:instrText>PAGE   \* MERGEFORMAT</w:instrText>
        </w:r>
        <w:r>
          <w:fldChar w:fldCharType="separate"/>
        </w:r>
        <w:r w:rsidR="006024D8">
          <w:rPr>
            <w:noProof/>
          </w:rPr>
          <w:t>18</w:t>
        </w:r>
        <w:r>
          <w:fldChar w:fldCharType="end"/>
        </w:r>
      </w:p>
    </w:sdtContent>
  </w:sdt>
  <w:p w:rsidR="00707FFC" w:rsidRDefault="00707FF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8B" w:rsidRDefault="00A7278B" w:rsidP="00385987">
      <w:pPr>
        <w:spacing w:after="0" w:line="240" w:lineRule="auto"/>
      </w:pPr>
      <w:r>
        <w:separator/>
      </w:r>
    </w:p>
  </w:footnote>
  <w:footnote w:type="continuationSeparator" w:id="0">
    <w:p w:rsidR="00A7278B" w:rsidRDefault="00A7278B" w:rsidP="0038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E9" w:rsidRDefault="009C4CE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Naslov"/>
      <w:id w:val="-148906798"/>
      <w:dataBinding w:prefixMappings="xmlns:ns0='http://schemas.openxmlformats.org/package/2006/metadata/core-properties' xmlns:ns1='http://purl.org/dc/elements/1.1/'" w:xpath="/ns0:coreProperties[1]/ns1:title[1]" w:storeItemID="{6C3C8BC8-F283-45AE-878A-BAB7291924A1}"/>
      <w:text/>
    </w:sdtPr>
    <w:sdtEndPr/>
    <w:sdtContent>
      <w:p w:rsidR="00707FFC" w:rsidRDefault="00707FFC" w:rsidP="00E808D8">
        <w:pPr>
          <w:pStyle w:val="Zaglavlj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PRIVITAK-</w:t>
        </w:r>
        <w:r w:rsidR="009C4CE9">
          <w:rPr>
            <w:rFonts w:asciiTheme="majorHAnsi" w:eastAsiaTheme="majorEastAsia" w:hAnsiTheme="majorHAnsi" w:cstheme="majorBidi"/>
            <w:sz w:val="32"/>
            <w:szCs w:val="32"/>
          </w:rPr>
          <w:t>2</w:t>
        </w:r>
        <w:r>
          <w:rPr>
            <w:rFonts w:asciiTheme="majorHAnsi" w:eastAsiaTheme="majorEastAsia" w:hAnsiTheme="majorHAnsi" w:cstheme="majorBidi"/>
            <w:sz w:val="32"/>
            <w:szCs w:val="32"/>
          </w:rPr>
          <w:t>-Tehnička specifikacija</w:t>
        </w:r>
      </w:p>
    </w:sdtContent>
  </w:sdt>
  <w:p w:rsidR="00707FFC" w:rsidRDefault="00707FFC" w:rsidP="00E808D8">
    <w:pPr>
      <w:pStyle w:val="Zaglavlje"/>
    </w:pPr>
  </w:p>
  <w:p w:rsidR="00707FFC" w:rsidRDefault="00707FFC">
    <w:pPr>
      <w:pStyle w:val="Zaglavlje"/>
    </w:pPr>
  </w:p>
  <w:p w:rsidR="00707FFC" w:rsidRDefault="00707F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E9" w:rsidRDefault="009C4CE9">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Naslov"/>
      <w:id w:val="77738743"/>
      <w:dataBinding w:prefixMappings="xmlns:ns0='http://schemas.openxmlformats.org/package/2006/metadata/core-properties' xmlns:ns1='http://purl.org/dc/elements/1.1/'" w:xpath="/ns0:coreProperties[1]/ns1:title[1]" w:storeItemID="{6C3C8BC8-F283-45AE-878A-BAB7291924A1}"/>
      <w:text/>
    </w:sdtPr>
    <w:sdtEndPr/>
    <w:sdtContent>
      <w:p w:rsidR="00707FFC" w:rsidRDefault="009C4CE9">
        <w:pPr>
          <w:pStyle w:val="Zaglavlj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PRIVITAK-2-Tehnička specifikacija</w:t>
        </w:r>
      </w:p>
    </w:sdtContent>
  </w:sdt>
  <w:p w:rsidR="00707FFC" w:rsidRDefault="00707FF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CDB6"/>
      </v:shape>
    </w:pict>
  </w:numPicBullet>
  <w:abstractNum w:abstractNumId="0" w15:restartNumberingAfterBreak="0">
    <w:nsid w:val="00EA3E4F"/>
    <w:multiLevelType w:val="hybridMultilevel"/>
    <w:tmpl w:val="41D87D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69E1471"/>
    <w:multiLevelType w:val="hybridMultilevel"/>
    <w:tmpl w:val="EB4E8D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AF12B3"/>
    <w:multiLevelType w:val="hybridMultilevel"/>
    <w:tmpl w:val="33862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CD628C"/>
    <w:multiLevelType w:val="hybridMultilevel"/>
    <w:tmpl w:val="B2CA5EC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3A68C6"/>
    <w:multiLevelType w:val="hybridMultilevel"/>
    <w:tmpl w:val="A8043D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8353AA"/>
    <w:multiLevelType w:val="hybridMultilevel"/>
    <w:tmpl w:val="52A883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831F1E"/>
    <w:multiLevelType w:val="hybridMultilevel"/>
    <w:tmpl w:val="9C60B96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B94937"/>
    <w:multiLevelType w:val="hybridMultilevel"/>
    <w:tmpl w:val="7F8CB26E"/>
    <w:lvl w:ilvl="0" w:tplc="041A000D">
      <w:start w:val="1"/>
      <w:numFmt w:val="bullet"/>
      <w:lvlText w:val=""/>
      <w:lvlJc w:val="left"/>
      <w:pPr>
        <w:ind w:left="760" w:hanging="360"/>
      </w:pPr>
      <w:rPr>
        <w:rFonts w:ascii="Wingdings" w:hAnsi="Wingdings" w:hint="default"/>
      </w:rPr>
    </w:lvl>
    <w:lvl w:ilvl="1" w:tplc="041A0003" w:tentative="1">
      <w:start w:val="1"/>
      <w:numFmt w:val="bullet"/>
      <w:lvlText w:val="o"/>
      <w:lvlJc w:val="left"/>
      <w:pPr>
        <w:ind w:left="1480" w:hanging="360"/>
      </w:pPr>
      <w:rPr>
        <w:rFonts w:ascii="Courier New" w:hAnsi="Courier New" w:cs="Courier New" w:hint="default"/>
      </w:rPr>
    </w:lvl>
    <w:lvl w:ilvl="2" w:tplc="041A0005" w:tentative="1">
      <w:start w:val="1"/>
      <w:numFmt w:val="bullet"/>
      <w:lvlText w:val=""/>
      <w:lvlJc w:val="left"/>
      <w:pPr>
        <w:ind w:left="2200" w:hanging="360"/>
      </w:pPr>
      <w:rPr>
        <w:rFonts w:ascii="Wingdings" w:hAnsi="Wingdings" w:hint="default"/>
      </w:rPr>
    </w:lvl>
    <w:lvl w:ilvl="3" w:tplc="041A0001" w:tentative="1">
      <w:start w:val="1"/>
      <w:numFmt w:val="bullet"/>
      <w:lvlText w:val=""/>
      <w:lvlJc w:val="left"/>
      <w:pPr>
        <w:ind w:left="2920" w:hanging="360"/>
      </w:pPr>
      <w:rPr>
        <w:rFonts w:ascii="Symbol" w:hAnsi="Symbol" w:hint="default"/>
      </w:rPr>
    </w:lvl>
    <w:lvl w:ilvl="4" w:tplc="041A0003" w:tentative="1">
      <w:start w:val="1"/>
      <w:numFmt w:val="bullet"/>
      <w:lvlText w:val="o"/>
      <w:lvlJc w:val="left"/>
      <w:pPr>
        <w:ind w:left="3640" w:hanging="360"/>
      </w:pPr>
      <w:rPr>
        <w:rFonts w:ascii="Courier New" w:hAnsi="Courier New" w:cs="Courier New" w:hint="default"/>
      </w:rPr>
    </w:lvl>
    <w:lvl w:ilvl="5" w:tplc="041A0005" w:tentative="1">
      <w:start w:val="1"/>
      <w:numFmt w:val="bullet"/>
      <w:lvlText w:val=""/>
      <w:lvlJc w:val="left"/>
      <w:pPr>
        <w:ind w:left="4360" w:hanging="360"/>
      </w:pPr>
      <w:rPr>
        <w:rFonts w:ascii="Wingdings" w:hAnsi="Wingdings" w:hint="default"/>
      </w:rPr>
    </w:lvl>
    <w:lvl w:ilvl="6" w:tplc="041A0001" w:tentative="1">
      <w:start w:val="1"/>
      <w:numFmt w:val="bullet"/>
      <w:lvlText w:val=""/>
      <w:lvlJc w:val="left"/>
      <w:pPr>
        <w:ind w:left="5080" w:hanging="360"/>
      </w:pPr>
      <w:rPr>
        <w:rFonts w:ascii="Symbol" w:hAnsi="Symbol" w:hint="default"/>
      </w:rPr>
    </w:lvl>
    <w:lvl w:ilvl="7" w:tplc="041A0003" w:tentative="1">
      <w:start w:val="1"/>
      <w:numFmt w:val="bullet"/>
      <w:lvlText w:val="o"/>
      <w:lvlJc w:val="left"/>
      <w:pPr>
        <w:ind w:left="5800" w:hanging="360"/>
      </w:pPr>
      <w:rPr>
        <w:rFonts w:ascii="Courier New" w:hAnsi="Courier New" w:cs="Courier New" w:hint="default"/>
      </w:rPr>
    </w:lvl>
    <w:lvl w:ilvl="8" w:tplc="041A0005" w:tentative="1">
      <w:start w:val="1"/>
      <w:numFmt w:val="bullet"/>
      <w:lvlText w:val=""/>
      <w:lvlJc w:val="left"/>
      <w:pPr>
        <w:ind w:left="6520" w:hanging="360"/>
      </w:pPr>
      <w:rPr>
        <w:rFonts w:ascii="Wingdings" w:hAnsi="Wingdings" w:hint="default"/>
      </w:rPr>
    </w:lvl>
  </w:abstractNum>
  <w:abstractNum w:abstractNumId="8" w15:restartNumberingAfterBreak="0">
    <w:nsid w:val="13FD7C55"/>
    <w:multiLevelType w:val="hybridMultilevel"/>
    <w:tmpl w:val="B48601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8707E4"/>
    <w:multiLevelType w:val="hybridMultilevel"/>
    <w:tmpl w:val="485C7796"/>
    <w:lvl w:ilvl="0" w:tplc="8E34D0A0">
      <w:start w:val="1"/>
      <w:numFmt w:val="decimal"/>
      <w:lvlText w:val="%1."/>
      <w:lvlJc w:val="left"/>
      <w:pPr>
        <w:ind w:left="644" w:hanging="360"/>
      </w:pPr>
      <w:rPr>
        <w:rFonts w:asciiTheme="minorHAnsi" w:eastAsiaTheme="minorHAnsi" w:hAnsiTheme="minorHAnsi" w:cstheme="minorBidi"/>
      </w:rPr>
    </w:lvl>
    <w:lvl w:ilvl="1" w:tplc="041A0017">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D83AFB"/>
    <w:multiLevelType w:val="hybridMultilevel"/>
    <w:tmpl w:val="310E4B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85B09F2"/>
    <w:multiLevelType w:val="hybridMultilevel"/>
    <w:tmpl w:val="A746D44A"/>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007545"/>
    <w:multiLevelType w:val="hybridMultilevel"/>
    <w:tmpl w:val="63367370"/>
    <w:lvl w:ilvl="0" w:tplc="793EAB9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F243A0"/>
    <w:multiLevelType w:val="hybridMultilevel"/>
    <w:tmpl w:val="AB6CC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EA6CDE"/>
    <w:multiLevelType w:val="hybridMultilevel"/>
    <w:tmpl w:val="AA2AA70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5" w15:restartNumberingAfterBreak="0">
    <w:nsid w:val="282B35F1"/>
    <w:multiLevelType w:val="hybridMultilevel"/>
    <w:tmpl w:val="E1FE55E8"/>
    <w:lvl w:ilvl="0" w:tplc="08AACC04">
      <w:start w:val="1"/>
      <w:numFmt w:val="decimal"/>
      <w:lvlText w:val="%1."/>
      <w:lvlJc w:val="left"/>
      <w:pPr>
        <w:ind w:left="720" w:hanging="360"/>
      </w:pPr>
      <w:rPr>
        <w:rFonts w:asciiTheme="minorHAnsi" w:eastAsiaTheme="minorHAnsi" w:hAnsiTheme="minorHAnsi" w:cstheme="minorBidi"/>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86F56CB"/>
    <w:multiLevelType w:val="hybridMultilevel"/>
    <w:tmpl w:val="CA3E386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391363"/>
    <w:multiLevelType w:val="hybridMultilevel"/>
    <w:tmpl w:val="1454403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AD0AEC"/>
    <w:multiLevelType w:val="hybridMultilevel"/>
    <w:tmpl w:val="29A2A4D8"/>
    <w:lvl w:ilvl="0" w:tplc="0409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DD1DD4"/>
    <w:multiLevelType w:val="hybridMultilevel"/>
    <w:tmpl w:val="2E56E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887D4F"/>
    <w:multiLevelType w:val="hybridMultilevel"/>
    <w:tmpl w:val="278EE2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DB25AD"/>
    <w:multiLevelType w:val="hybridMultilevel"/>
    <w:tmpl w:val="83F61444"/>
    <w:lvl w:ilvl="0" w:tplc="041A000B">
      <w:start w:val="1"/>
      <w:numFmt w:val="bullet"/>
      <w:lvlText w:val=""/>
      <w:lvlJc w:val="left"/>
      <w:pPr>
        <w:ind w:left="1776" w:hanging="360"/>
      </w:pPr>
      <w:rPr>
        <w:rFonts w:ascii="Wingdings" w:hAnsi="Wingdings"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2" w15:restartNumberingAfterBreak="0">
    <w:nsid w:val="42A91CA9"/>
    <w:multiLevelType w:val="hybridMultilevel"/>
    <w:tmpl w:val="4DB2192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3A71BE"/>
    <w:multiLevelType w:val="hybridMultilevel"/>
    <w:tmpl w:val="B7002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072DC1"/>
    <w:multiLevelType w:val="hybridMultilevel"/>
    <w:tmpl w:val="AEEAF3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3719C3"/>
    <w:multiLevelType w:val="hybridMultilevel"/>
    <w:tmpl w:val="9BCA41C4"/>
    <w:lvl w:ilvl="0" w:tplc="041A0005">
      <w:start w:val="1"/>
      <w:numFmt w:val="bullet"/>
      <w:lvlText w:val=""/>
      <w:lvlJc w:val="left"/>
      <w:pPr>
        <w:ind w:left="2160" w:hanging="360"/>
      </w:pPr>
      <w:rPr>
        <w:rFonts w:ascii="Wingdings" w:hAnsi="Wingdings" w:hint="default"/>
      </w:rPr>
    </w:lvl>
    <w:lvl w:ilvl="1" w:tplc="041A0003">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6" w15:restartNumberingAfterBreak="0">
    <w:nsid w:val="507B33E9"/>
    <w:multiLevelType w:val="hybridMultilevel"/>
    <w:tmpl w:val="FA0C40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0B4140"/>
    <w:multiLevelType w:val="hybridMultilevel"/>
    <w:tmpl w:val="10A4B75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B0E7BC3"/>
    <w:multiLevelType w:val="hybridMultilevel"/>
    <w:tmpl w:val="7734867A"/>
    <w:lvl w:ilvl="0" w:tplc="CCEC242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FF03CB4"/>
    <w:multiLevelType w:val="hybridMultilevel"/>
    <w:tmpl w:val="B942946A"/>
    <w:lvl w:ilvl="0" w:tplc="83BE7DA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2051EB2"/>
    <w:multiLevelType w:val="hybridMultilevel"/>
    <w:tmpl w:val="9BCEDD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FF53F4"/>
    <w:multiLevelType w:val="hybridMultilevel"/>
    <w:tmpl w:val="8D0204A0"/>
    <w:lvl w:ilvl="0" w:tplc="5FDC052A">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32" w15:restartNumberingAfterBreak="0">
    <w:nsid w:val="653E37E4"/>
    <w:multiLevelType w:val="hybridMultilevel"/>
    <w:tmpl w:val="1DC6AD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6790FA6"/>
    <w:multiLevelType w:val="multilevel"/>
    <w:tmpl w:val="B8FAC760"/>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F27DA5"/>
    <w:multiLevelType w:val="hybridMultilevel"/>
    <w:tmpl w:val="36F49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A52E4C"/>
    <w:multiLevelType w:val="hybridMultilevel"/>
    <w:tmpl w:val="215292CA"/>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6" w15:restartNumberingAfterBreak="0">
    <w:nsid w:val="6E60393C"/>
    <w:multiLevelType w:val="hybridMultilevel"/>
    <w:tmpl w:val="0068E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7F395D"/>
    <w:multiLevelType w:val="hybridMultilevel"/>
    <w:tmpl w:val="8B522AD4"/>
    <w:lvl w:ilvl="0" w:tplc="041A0001">
      <w:start w:val="1"/>
      <w:numFmt w:val="bullet"/>
      <w:lvlText w:val=""/>
      <w:lvlJc w:val="left"/>
      <w:pPr>
        <w:ind w:left="720" w:hanging="360"/>
      </w:pPr>
      <w:rPr>
        <w:rFonts w:ascii="Symbol" w:hAnsi="Symbol" w:hint="default"/>
      </w:rPr>
    </w:lvl>
    <w:lvl w:ilvl="1" w:tplc="78DAC7A6">
      <w:start w:val="1"/>
      <w:numFmt w:val="bullet"/>
      <w:lvlText w:val="•"/>
      <w:lvlJc w:val="left"/>
      <w:pPr>
        <w:ind w:left="1800" w:hanging="72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93581C"/>
    <w:multiLevelType w:val="hybridMultilevel"/>
    <w:tmpl w:val="7AD2647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DC1C54"/>
    <w:multiLevelType w:val="hybridMultilevel"/>
    <w:tmpl w:val="45041A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0"/>
  </w:num>
  <w:num w:numId="4">
    <w:abstractNumId w:val="3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30"/>
  </w:num>
  <w:num w:numId="9">
    <w:abstractNumId w:val="34"/>
  </w:num>
  <w:num w:numId="10">
    <w:abstractNumId w:val="37"/>
  </w:num>
  <w:num w:numId="11">
    <w:abstractNumId w:val="4"/>
  </w:num>
  <w:num w:numId="12">
    <w:abstractNumId w:val="18"/>
  </w:num>
  <w:num w:numId="13">
    <w:abstractNumId w:val="16"/>
  </w:num>
  <w:num w:numId="14">
    <w:abstractNumId w:val="28"/>
  </w:num>
  <w:num w:numId="15">
    <w:abstractNumId w:val="14"/>
  </w:num>
  <w:num w:numId="16">
    <w:abstractNumId w:val="5"/>
  </w:num>
  <w:num w:numId="17">
    <w:abstractNumId w:val="8"/>
  </w:num>
  <w:num w:numId="18">
    <w:abstractNumId w:val="17"/>
  </w:num>
  <w:num w:numId="19">
    <w:abstractNumId w:val="24"/>
  </w:num>
  <w:num w:numId="20">
    <w:abstractNumId w:val="35"/>
  </w:num>
  <w:num w:numId="21">
    <w:abstractNumId w:val="21"/>
  </w:num>
  <w:num w:numId="22">
    <w:abstractNumId w:val="6"/>
  </w:num>
  <w:num w:numId="23">
    <w:abstractNumId w:val="29"/>
  </w:num>
  <w:num w:numId="24">
    <w:abstractNumId w:val="12"/>
  </w:num>
  <w:num w:numId="25">
    <w:abstractNumId w:val="1"/>
  </w:num>
  <w:num w:numId="26">
    <w:abstractNumId w:val="27"/>
  </w:num>
  <w:num w:numId="27">
    <w:abstractNumId w:val="7"/>
  </w:num>
  <w:num w:numId="28">
    <w:abstractNumId w:val="38"/>
  </w:num>
  <w:num w:numId="29">
    <w:abstractNumId w:val="15"/>
  </w:num>
  <w:num w:numId="30">
    <w:abstractNumId w:val="22"/>
  </w:num>
  <w:num w:numId="31">
    <w:abstractNumId w:val="11"/>
  </w:num>
  <w:num w:numId="32">
    <w:abstractNumId w:val="10"/>
  </w:num>
  <w:num w:numId="33">
    <w:abstractNumId w:val="39"/>
  </w:num>
  <w:num w:numId="34">
    <w:abstractNumId w:val="32"/>
  </w:num>
  <w:num w:numId="35">
    <w:abstractNumId w:val="26"/>
  </w:num>
  <w:num w:numId="36">
    <w:abstractNumId w:val="36"/>
  </w:num>
  <w:num w:numId="37">
    <w:abstractNumId w:val="2"/>
  </w:num>
  <w:num w:numId="38">
    <w:abstractNumId w:val="13"/>
  </w:num>
  <w:num w:numId="39">
    <w:abstractNumId w:val="3"/>
  </w:num>
  <w:num w:numId="40">
    <w:abstractNumId w:val="20"/>
  </w:num>
  <w:num w:numId="4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06"/>
    <w:rsid w:val="000177CF"/>
    <w:rsid w:val="00023345"/>
    <w:rsid w:val="000528A5"/>
    <w:rsid w:val="00072AD6"/>
    <w:rsid w:val="00087A0F"/>
    <w:rsid w:val="0009399A"/>
    <w:rsid w:val="0009611D"/>
    <w:rsid w:val="000975E5"/>
    <w:rsid w:val="000B4186"/>
    <w:rsid w:val="000B50CF"/>
    <w:rsid w:val="000B736E"/>
    <w:rsid w:val="000D509C"/>
    <w:rsid w:val="000E02D5"/>
    <w:rsid w:val="000E423B"/>
    <w:rsid w:val="000F0A4B"/>
    <w:rsid w:val="000F4D51"/>
    <w:rsid w:val="000F6B42"/>
    <w:rsid w:val="00102FFE"/>
    <w:rsid w:val="00106B53"/>
    <w:rsid w:val="001129D0"/>
    <w:rsid w:val="00124B4A"/>
    <w:rsid w:val="00124E99"/>
    <w:rsid w:val="001331E1"/>
    <w:rsid w:val="0013706B"/>
    <w:rsid w:val="00145AC4"/>
    <w:rsid w:val="00145C49"/>
    <w:rsid w:val="00154A28"/>
    <w:rsid w:val="00160FAB"/>
    <w:rsid w:val="001647AF"/>
    <w:rsid w:val="001910FD"/>
    <w:rsid w:val="001B0306"/>
    <w:rsid w:val="001B030D"/>
    <w:rsid w:val="001B7CE9"/>
    <w:rsid w:val="001C3DEF"/>
    <w:rsid w:val="001C54F1"/>
    <w:rsid w:val="001D3941"/>
    <w:rsid w:val="001F5BC6"/>
    <w:rsid w:val="0020726C"/>
    <w:rsid w:val="0021692E"/>
    <w:rsid w:val="00220074"/>
    <w:rsid w:val="00226B96"/>
    <w:rsid w:val="002272DF"/>
    <w:rsid w:val="00237FA5"/>
    <w:rsid w:val="0024095D"/>
    <w:rsid w:val="0026323D"/>
    <w:rsid w:val="002829FD"/>
    <w:rsid w:val="00294467"/>
    <w:rsid w:val="002A271A"/>
    <w:rsid w:val="002A3A47"/>
    <w:rsid w:val="002C4D35"/>
    <w:rsid w:val="002D3FC3"/>
    <w:rsid w:val="002D68C9"/>
    <w:rsid w:val="002E1940"/>
    <w:rsid w:val="002F7346"/>
    <w:rsid w:val="00303BA4"/>
    <w:rsid w:val="0030565E"/>
    <w:rsid w:val="0032141D"/>
    <w:rsid w:val="00325100"/>
    <w:rsid w:val="00325C50"/>
    <w:rsid w:val="003307E4"/>
    <w:rsid w:val="00336BD0"/>
    <w:rsid w:val="003373CC"/>
    <w:rsid w:val="00342ED1"/>
    <w:rsid w:val="00343DB6"/>
    <w:rsid w:val="0035173F"/>
    <w:rsid w:val="00351EE1"/>
    <w:rsid w:val="003530C8"/>
    <w:rsid w:val="00354750"/>
    <w:rsid w:val="00355B61"/>
    <w:rsid w:val="00363DBC"/>
    <w:rsid w:val="00375A63"/>
    <w:rsid w:val="00380973"/>
    <w:rsid w:val="003836E7"/>
    <w:rsid w:val="00385987"/>
    <w:rsid w:val="00386D49"/>
    <w:rsid w:val="003973BC"/>
    <w:rsid w:val="003A0276"/>
    <w:rsid w:val="003A6B5C"/>
    <w:rsid w:val="003B3313"/>
    <w:rsid w:val="003B3339"/>
    <w:rsid w:val="003B41EF"/>
    <w:rsid w:val="003B5196"/>
    <w:rsid w:val="003C3B71"/>
    <w:rsid w:val="003D3B46"/>
    <w:rsid w:val="003E6AC6"/>
    <w:rsid w:val="003E79F0"/>
    <w:rsid w:val="0040471F"/>
    <w:rsid w:val="00405469"/>
    <w:rsid w:val="0041105A"/>
    <w:rsid w:val="00463080"/>
    <w:rsid w:val="00466D0C"/>
    <w:rsid w:val="00474E44"/>
    <w:rsid w:val="00475A74"/>
    <w:rsid w:val="004918C7"/>
    <w:rsid w:val="00495E1D"/>
    <w:rsid w:val="004B1054"/>
    <w:rsid w:val="004B17F9"/>
    <w:rsid w:val="004B3E91"/>
    <w:rsid w:val="004C0915"/>
    <w:rsid w:val="004D4ABD"/>
    <w:rsid w:val="004F1C2C"/>
    <w:rsid w:val="00506FC4"/>
    <w:rsid w:val="00517F05"/>
    <w:rsid w:val="00540CCD"/>
    <w:rsid w:val="005611D1"/>
    <w:rsid w:val="00564365"/>
    <w:rsid w:val="00574626"/>
    <w:rsid w:val="005760E1"/>
    <w:rsid w:val="0058230C"/>
    <w:rsid w:val="00584061"/>
    <w:rsid w:val="0058555A"/>
    <w:rsid w:val="00587CB7"/>
    <w:rsid w:val="00591D2A"/>
    <w:rsid w:val="00592D6B"/>
    <w:rsid w:val="00596E4B"/>
    <w:rsid w:val="005A19D0"/>
    <w:rsid w:val="005A4CAE"/>
    <w:rsid w:val="005A5C00"/>
    <w:rsid w:val="005B218D"/>
    <w:rsid w:val="005B34B0"/>
    <w:rsid w:val="005C5F9F"/>
    <w:rsid w:val="005D7312"/>
    <w:rsid w:val="005E307F"/>
    <w:rsid w:val="005E3152"/>
    <w:rsid w:val="005E3F3C"/>
    <w:rsid w:val="005F00F9"/>
    <w:rsid w:val="005F258E"/>
    <w:rsid w:val="005F4A32"/>
    <w:rsid w:val="00602065"/>
    <w:rsid w:val="006024D8"/>
    <w:rsid w:val="006254E3"/>
    <w:rsid w:val="006431F8"/>
    <w:rsid w:val="006460D0"/>
    <w:rsid w:val="00662533"/>
    <w:rsid w:val="00666F88"/>
    <w:rsid w:val="00667184"/>
    <w:rsid w:val="00671AB8"/>
    <w:rsid w:val="00673514"/>
    <w:rsid w:val="006864D2"/>
    <w:rsid w:val="00693532"/>
    <w:rsid w:val="0069731B"/>
    <w:rsid w:val="006A60E6"/>
    <w:rsid w:val="006B3EF3"/>
    <w:rsid w:val="006C09A8"/>
    <w:rsid w:val="006C193C"/>
    <w:rsid w:val="006C1A53"/>
    <w:rsid w:val="006C1EAA"/>
    <w:rsid w:val="006D62B3"/>
    <w:rsid w:val="006E7AEF"/>
    <w:rsid w:val="006F2477"/>
    <w:rsid w:val="006F24CA"/>
    <w:rsid w:val="006F2B00"/>
    <w:rsid w:val="006F42DF"/>
    <w:rsid w:val="006F7BAF"/>
    <w:rsid w:val="00703381"/>
    <w:rsid w:val="00707FFC"/>
    <w:rsid w:val="007134CA"/>
    <w:rsid w:val="007504D6"/>
    <w:rsid w:val="0075086F"/>
    <w:rsid w:val="007549B6"/>
    <w:rsid w:val="00761732"/>
    <w:rsid w:val="007740A6"/>
    <w:rsid w:val="00786CCC"/>
    <w:rsid w:val="00787198"/>
    <w:rsid w:val="007907CE"/>
    <w:rsid w:val="00795BD1"/>
    <w:rsid w:val="007A4F8E"/>
    <w:rsid w:val="007F5DD4"/>
    <w:rsid w:val="00800892"/>
    <w:rsid w:val="008008C0"/>
    <w:rsid w:val="00802334"/>
    <w:rsid w:val="00804E13"/>
    <w:rsid w:val="008147D3"/>
    <w:rsid w:val="00824188"/>
    <w:rsid w:val="00831D25"/>
    <w:rsid w:val="00832736"/>
    <w:rsid w:val="00845E6B"/>
    <w:rsid w:val="00866AA9"/>
    <w:rsid w:val="008748A6"/>
    <w:rsid w:val="00880818"/>
    <w:rsid w:val="00881C1B"/>
    <w:rsid w:val="0088693C"/>
    <w:rsid w:val="008B6518"/>
    <w:rsid w:val="008C5F89"/>
    <w:rsid w:val="008C6223"/>
    <w:rsid w:val="008D0634"/>
    <w:rsid w:val="008D512B"/>
    <w:rsid w:val="008E0DE8"/>
    <w:rsid w:val="008E1505"/>
    <w:rsid w:val="008F0714"/>
    <w:rsid w:val="008F1D0F"/>
    <w:rsid w:val="008F33BB"/>
    <w:rsid w:val="00906595"/>
    <w:rsid w:val="00910AF7"/>
    <w:rsid w:val="0091241F"/>
    <w:rsid w:val="00913B80"/>
    <w:rsid w:val="009401F6"/>
    <w:rsid w:val="00941540"/>
    <w:rsid w:val="00957D61"/>
    <w:rsid w:val="00964572"/>
    <w:rsid w:val="00977742"/>
    <w:rsid w:val="00980FBC"/>
    <w:rsid w:val="009822F3"/>
    <w:rsid w:val="009B362E"/>
    <w:rsid w:val="009B7930"/>
    <w:rsid w:val="009C4CE9"/>
    <w:rsid w:val="009C5F64"/>
    <w:rsid w:val="009E764F"/>
    <w:rsid w:val="009F00CF"/>
    <w:rsid w:val="009F1A5F"/>
    <w:rsid w:val="00A11E43"/>
    <w:rsid w:val="00A1380A"/>
    <w:rsid w:val="00A144DE"/>
    <w:rsid w:val="00A1672D"/>
    <w:rsid w:val="00A30711"/>
    <w:rsid w:val="00A30803"/>
    <w:rsid w:val="00A34C83"/>
    <w:rsid w:val="00A45466"/>
    <w:rsid w:val="00A45711"/>
    <w:rsid w:val="00A53327"/>
    <w:rsid w:val="00A7278B"/>
    <w:rsid w:val="00A8740B"/>
    <w:rsid w:val="00A95154"/>
    <w:rsid w:val="00AA643E"/>
    <w:rsid w:val="00AA7939"/>
    <w:rsid w:val="00AB6516"/>
    <w:rsid w:val="00AD71FD"/>
    <w:rsid w:val="00AD7BDD"/>
    <w:rsid w:val="00AE0EA5"/>
    <w:rsid w:val="00B0284D"/>
    <w:rsid w:val="00B14863"/>
    <w:rsid w:val="00B15903"/>
    <w:rsid w:val="00B24D76"/>
    <w:rsid w:val="00B30DDC"/>
    <w:rsid w:val="00B320D9"/>
    <w:rsid w:val="00B5482D"/>
    <w:rsid w:val="00B55CFA"/>
    <w:rsid w:val="00B5620B"/>
    <w:rsid w:val="00B73628"/>
    <w:rsid w:val="00B820A6"/>
    <w:rsid w:val="00B874BA"/>
    <w:rsid w:val="00B947C4"/>
    <w:rsid w:val="00B966F0"/>
    <w:rsid w:val="00B97C36"/>
    <w:rsid w:val="00BA3F10"/>
    <w:rsid w:val="00BA5524"/>
    <w:rsid w:val="00BB42EA"/>
    <w:rsid w:val="00BC408A"/>
    <w:rsid w:val="00BC5F59"/>
    <w:rsid w:val="00BD63D4"/>
    <w:rsid w:val="00BE0251"/>
    <w:rsid w:val="00BE12E1"/>
    <w:rsid w:val="00BF0150"/>
    <w:rsid w:val="00BF164A"/>
    <w:rsid w:val="00C058BD"/>
    <w:rsid w:val="00C06FF2"/>
    <w:rsid w:val="00C11113"/>
    <w:rsid w:val="00C1279E"/>
    <w:rsid w:val="00C201C8"/>
    <w:rsid w:val="00C27D02"/>
    <w:rsid w:val="00C30953"/>
    <w:rsid w:val="00C432DF"/>
    <w:rsid w:val="00C4392A"/>
    <w:rsid w:val="00C6532D"/>
    <w:rsid w:val="00C7737B"/>
    <w:rsid w:val="00CA108F"/>
    <w:rsid w:val="00CA6D85"/>
    <w:rsid w:val="00CC2390"/>
    <w:rsid w:val="00CC2E02"/>
    <w:rsid w:val="00CD1A18"/>
    <w:rsid w:val="00CD420D"/>
    <w:rsid w:val="00CE15F2"/>
    <w:rsid w:val="00CE40E1"/>
    <w:rsid w:val="00CF5493"/>
    <w:rsid w:val="00D1038C"/>
    <w:rsid w:val="00D127BC"/>
    <w:rsid w:val="00D13E05"/>
    <w:rsid w:val="00D15477"/>
    <w:rsid w:val="00D246CF"/>
    <w:rsid w:val="00D404F8"/>
    <w:rsid w:val="00D81884"/>
    <w:rsid w:val="00D840F2"/>
    <w:rsid w:val="00D84D3B"/>
    <w:rsid w:val="00D857D1"/>
    <w:rsid w:val="00D870BC"/>
    <w:rsid w:val="00D928AA"/>
    <w:rsid w:val="00D9593A"/>
    <w:rsid w:val="00D9728B"/>
    <w:rsid w:val="00DA3B3F"/>
    <w:rsid w:val="00DA4BED"/>
    <w:rsid w:val="00DA6667"/>
    <w:rsid w:val="00DA6EFF"/>
    <w:rsid w:val="00E0085C"/>
    <w:rsid w:val="00E30FA6"/>
    <w:rsid w:val="00E358C4"/>
    <w:rsid w:val="00E40B70"/>
    <w:rsid w:val="00E531EC"/>
    <w:rsid w:val="00E55439"/>
    <w:rsid w:val="00E60AE9"/>
    <w:rsid w:val="00E73A66"/>
    <w:rsid w:val="00E77B1F"/>
    <w:rsid w:val="00E808D8"/>
    <w:rsid w:val="00E931DC"/>
    <w:rsid w:val="00EA6663"/>
    <w:rsid w:val="00EB364C"/>
    <w:rsid w:val="00EC1834"/>
    <w:rsid w:val="00EC5914"/>
    <w:rsid w:val="00ED5926"/>
    <w:rsid w:val="00EE7FF2"/>
    <w:rsid w:val="00EF09E8"/>
    <w:rsid w:val="00EF2047"/>
    <w:rsid w:val="00F041F8"/>
    <w:rsid w:val="00F06714"/>
    <w:rsid w:val="00F07181"/>
    <w:rsid w:val="00F1336E"/>
    <w:rsid w:val="00F15CAB"/>
    <w:rsid w:val="00F22152"/>
    <w:rsid w:val="00F24D3E"/>
    <w:rsid w:val="00F34C19"/>
    <w:rsid w:val="00F45CEC"/>
    <w:rsid w:val="00F46530"/>
    <w:rsid w:val="00F579D9"/>
    <w:rsid w:val="00F61E5E"/>
    <w:rsid w:val="00F62CEE"/>
    <w:rsid w:val="00F7053C"/>
    <w:rsid w:val="00F74F06"/>
    <w:rsid w:val="00F85432"/>
    <w:rsid w:val="00FA4CCB"/>
    <w:rsid w:val="00FB2779"/>
    <w:rsid w:val="00FB4902"/>
    <w:rsid w:val="00FC3E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9AF10-1B63-4D6B-AFFA-39EE1E9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93C"/>
  </w:style>
  <w:style w:type="paragraph" w:styleId="Naslov2">
    <w:name w:val="heading 2"/>
    <w:aliases w:val="H2,H21,Heading 2a,Numbered - 2,h 3,Reset numbering,h 4,PA Major Section,Boris"/>
    <w:basedOn w:val="Normal"/>
    <w:next w:val="Normal"/>
    <w:link w:val="Naslov2Char"/>
    <w:uiPriority w:val="9"/>
    <w:qFormat/>
    <w:rsid w:val="00E531EC"/>
    <w:pPr>
      <w:keepNext/>
      <w:numPr>
        <w:numId w:val="4"/>
      </w:numPr>
      <w:spacing w:after="0" w:line="240" w:lineRule="auto"/>
      <w:outlineLvl w:val="1"/>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
    <w:basedOn w:val="Normal"/>
    <w:link w:val="OdlomakpopisaChar"/>
    <w:uiPriority w:val="34"/>
    <w:qFormat/>
    <w:rsid w:val="001B0306"/>
    <w:pPr>
      <w:ind w:left="720"/>
      <w:contextualSpacing/>
    </w:pPr>
  </w:style>
  <w:style w:type="character" w:styleId="Istaknuto">
    <w:name w:val="Emphasis"/>
    <w:basedOn w:val="Zadanifontodlomka"/>
    <w:uiPriority w:val="20"/>
    <w:qFormat/>
    <w:rsid w:val="00602065"/>
    <w:rPr>
      <w:i/>
      <w:iCs/>
    </w:rPr>
  </w:style>
  <w:style w:type="character" w:customStyle="1" w:styleId="apple-converted-space">
    <w:name w:val="apple-converted-space"/>
    <w:basedOn w:val="Zadanifontodlomka"/>
    <w:rsid w:val="00602065"/>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E531EC"/>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E5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rsid w:val="00E531E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E531EC"/>
    <w:rPr>
      <w:rFonts w:ascii="Tahoma" w:eastAsia="Times New Roman" w:hAnsi="Tahoma" w:cs="Tahoma"/>
      <w:sz w:val="16"/>
      <w:szCs w:val="16"/>
      <w:lang w:eastAsia="hr-HR"/>
    </w:rPr>
  </w:style>
  <w:style w:type="paragraph" w:styleId="Zaglavlje">
    <w:name w:val="header"/>
    <w:basedOn w:val="Normal"/>
    <w:link w:val="ZaglavljeChar"/>
    <w:unhideWhenUsed/>
    <w:rsid w:val="00E531EC"/>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rsid w:val="00E531EC"/>
    <w:rPr>
      <w:rFonts w:ascii="Times New Roman" w:eastAsia="Times New Roman" w:hAnsi="Times New Roman" w:cs="Times New Roman"/>
      <w:sz w:val="20"/>
      <w:szCs w:val="20"/>
      <w:lang w:eastAsia="hr-HR"/>
    </w:rPr>
  </w:style>
  <w:style w:type="paragraph" w:styleId="Podnoje">
    <w:name w:val="footer"/>
    <w:basedOn w:val="Normal"/>
    <w:link w:val="PodnojeChar"/>
    <w:unhideWhenUsed/>
    <w:rsid w:val="00E531EC"/>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PodnojeChar">
    <w:name w:val="Podnožje Char"/>
    <w:basedOn w:val="Zadanifontodlomka"/>
    <w:link w:val="Podnoje"/>
    <w:rsid w:val="00E531EC"/>
    <w:rPr>
      <w:rFonts w:ascii="Times New Roman" w:eastAsia="Times New Roman" w:hAnsi="Times New Roman" w:cs="Times New Roman"/>
      <w:sz w:val="20"/>
      <w:szCs w:val="20"/>
      <w:lang w:eastAsia="hr-HR"/>
    </w:rPr>
  </w:style>
  <w:style w:type="character" w:styleId="Naglaeno">
    <w:name w:val="Strong"/>
    <w:basedOn w:val="Zadanifontodlomka"/>
    <w:uiPriority w:val="22"/>
    <w:qFormat/>
    <w:rsid w:val="00E531EC"/>
    <w:rPr>
      <w:rFonts w:ascii="Arial" w:hAnsi="Arial" w:cs="Arial" w:hint="default"/>
      <w:b w:val="0"/>
      <w:bCs w:val="0"/>
    </w:rPr>
  </w:style>
  <w:style w:type="paragraph" w:styleId="Tijeloteksta3">
    <w:name w:val="Body Text 3"/>
    <w:basedOn w:val="Normal"/>
    <w:link w:val="Tijeloteksta3Char"/>
    <w:uiPriority w:val="99"/>
    <w:rsid w:val="00E531EC"/>
    <w:pPr>
      <w:spacing w:after="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E531EC"/>
    <w:rPr>
      <w:rFonts w:ascii="Times New Roman" w:eastAsia="Times New Roman" w:hAnsi="Times New Roman" w:cs="Times New Roman"/>
      <w:sz w:val="16"/>
      <w:szCs w:val="16"/>
      <w:lang w:eastAsia="hr-HR"/>
    </w:rPr>
  </w:style>
  <w:style w:type="paragraph" w:styleId="StandardWeb">
    <w:name w:val="Normal (Web)"/>
    <w:basedOn w:val="Normal"/>
    <w:uiPriority w:val="99"/>
    <w:rsid w:val="00E531E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rsid w:val="00E531EC"/>
    <w:pPr>
      <w:spacing w:after="120" w:line="240" w:lineRule="auto"/>
      <w:ind w:left="283"/>
    </w:pPr>
    <w:rPr>
      <w:rFonts w:ascii="Times New Roman" w:eastAsia="Times New Roman" w:hAnsi="Times New Roman" w:cs="Times New Roman"/>
      <w:sz w:val="20"/>
      <w:szCs w:val="20"/>
      <w:lang w:eastAsia="hr-HR"/>
    </w:rPr>
  </w:style>
  <w:style w:type="character" w:customStyle="1" w:styleId="UvuenotijelotekstaChar">
    <w:name w:val="Uvučeno tijelo teksta Char"/>
    <w:basedOn w:val="Zadanifontodlomka"/>
    <w:link w:val="Uvuenotijeloteksta"/>
    <w:uiPriority w:val="99"/>
    <w:rsid w:val="00E531EC"/>
    <w:rPr>
      <w:rFonts w:ascii="Times New Roman" w:eastAsia="Times New Roman" w:hAnsi="Times New Roman" w:cs="Times New Roman"/>
      <w:sz w:val="20"/>
      <w:szCs w:val="20"/>
      <w:lang w:eastAsia="hr-HR"/>
    </w:rPr>
  </w:style>
  <w:style w:type="character" w:customStyle="1" w:styleId="ObinitekstChar">
    <w:name w:val="Obični tekst Char"/>
    <w:aliases w:val="Plain Text Char Char Char"/>
    <w:link w:val="Obinitekst"/>
    <w:locked/>
    <w:rsid w:val="00E531EC"/>
    <w:rPr>
      <w:rFonts w:ascii="Courier New" w:hAnsi="Courier New" w:cs="Courier New"/>
      <w:lang w:eastAsia="hr-HR"/>
    </w:rPr>
  </w:style>
  <w:style w:type="paragraph" w:styleId="Obinitekst">
    <w:name w:val="Plain Text"/>
    <w:aliases w:val="Plain Text Char Char"/>
    <w:basedOn w:val="Normal"/>
    <w:link w:val="ObinitekstChar"/>
    <w:rsid w:val="00E531EC"/>
    <w:pPr>
      <w:spacing w:after="0" w:line="240" w:lineRule="auto"/>
      <w:jc w:val="both"/>
    </w:pPr>
    <w:rPr>
      <w:rFonts w:ascii="Courier New" w:hAnsi="Courier New" w:cs="Courier New"/>
      <w:lang w:eastAsia="hr-HR"/>
    </w:rPr>
  </w:style>
  <w:style w:type="character" w:customStyle="1" w:styleId="PlainTextChar">
    <w:name w:val="Plain Text Char"/>
    <w:basedOn w:val="Zadanifontodlomka"/>
    <w:uiPriority w:val="99"/>
    <w:semiHidden/>
    <w:rsid w:val="00E531EC"/>
    <w:rPr>
      <w:rFonts w:ascii="Consolas" w:hAnsi="Consolas"/>
      <w:sz w:val="21"/>
      <w:szCs w:val="21"/>
    </w:rPr>
  </w:style>
  <w:style w:type="paragraph" w:customStyle="1" w:styleId="polunaslov">
    <w:name w:val="polunaslov"/>
    <w:basedOn w:val="Normal"/>
    <w:rsid w:val="00E531EC"/>
    <w:pPr>
      <w:autoSpaceDE w:val="0"/>
      <w:autoSpaceDN w:val="0"/>
      <w:adjustRightInd w:val="0"/>
      <w:spacing w:after="57" w:line="288" w:lineRule="auto"/>
      <w:ind w:firstLine="227"/>
      <w:jc w:val="center"/>
      <w:textAlignment w:val="center"/>
    </w:pPr>
    <w:rPr>
      <w:rFonts w:ascii="Verdana" w:eastAsia="Times New Roman" w:hAnsi="Verdana" w:cs="Times New Roman"/>
      <w:i/>
      <w:iCs/>
      <w:color w:val="000000"/>
      <w:sz w:val="18"/>
      <w:szCs w:val="18"/>
      <w:lang w:val="en-US"/>
    </w:rPr>
  </w:style>
  <w:style w:type="paragraph" w:customStyle="1" w:styleId="tekst">
    <w:name w:val="tekst"/>
    <w:basedOn w:val="Normal"/>
    <w:rsid w:val="00E531EC"/>
    <w:pPr>
      <w:autoSpaceDE w:val="0"/>
      <w:autoSpaceDN w:val="0"/>
      <w:adjustRightInd w:val="0"/>
      <w:spacing w:after="0" w:line="288" w:lineRule="auto"/>
      <w:ind w:firstLine="227"/>
      <w:jc w:val="both"/>
      <w:textAlignment w:val="center"/>
    </w:pPr>
    <w:rPr>
      <w:rFonts w:ascii="Verdana" w:eastAsia="Times New Roman" w:hAnsi="Verdana" w:cs="Times New Roman"/>
      <w:i/>
      <w:iCs/>
      <w:color w:val="000000"/>
      <w:sz w:val="16"/>
      <w:szCs w:val="16"/>
      <w:lang w:val="en-US"/>
    </w:rPr>
  </w:style>
  <w:style w:type="paragraph" w:customStyle="1" w:styleId="Style2">
    <w:name w:val="Style2"/>
    <w:basedOn w:val="Normal"/>
    <w:rsid w:val="00E531EC"/>
    <w:pPr>
      <w:spacing w:after="0" w:line="252" w:lineRule="exact"/>
      <w:jc w:val="both"/>
    </w:pPr>
    <w:rPr>
      <w:rFonts w:ascii="Arial" w:eastAsia="Times New Roman" w:hAnsi="Arial" w:cs="Arial"/>
      <w:sz w:val="20"/>
      <w:szCs w:val="20"/>
      <w:lang w:val="en-US"/>
    </w:rPr>
  </w:style>
  <w:style w:type="paragraph" w:customStyle="1" w:styleId="Style14">
    <w:name w:val="Style14"/>
    <w:basedOn w:val="Normal"/>
    <w:rsid w:val="00E531EC"/>
    <w:pPr>
      <w:spacing w:after="0" w:line="509" w:lineRule="exact"/>
    </w:pPr>
    <w:rPr>
      <w:rFonts w:ascii="Arial" w:eastAsia="Times New Roman" w:hAnsi="Arial" w:cs="Arial"/>
      <w:sz w:val="20"/>
      <w:szCs w:val="20"/>
      <w:lang w:val="en-US"/>
    </w:rPr>
  </w:style>
  <w:style w:type="paragraph" w:customStyle="1" w:styleId="Style16">
    <w:name w:val="Style16"/>
    <w:basedOn w:val="Normal"/>
    <w:rsid w:val="00E531EC"/>
    <w:pPr>
      <w:spacing w:after="0" w:line="247" w:lineRule="exact"/>
    </w:pPr>
    <w:rPr>
      <w:rFonts w:ascii="Arial" w:eastAsia="Times New Roman" w:hAnsi="Arial" w:cs="Arial"/>
      <w:sz w:val="20"/>
      <w:szCs w:val="20"/>
      <w:lang w:val="en-US"/>
    </w:rPr>
  </w:style>
  <w:style w:type="paragraph" w:customStyle="1" w:styleId="Style8">
    <w:name w:val="Style8"/>
    <w:basedOn w:val="Normal"/>
    <w:rsid w:val="00E531EC"/>
    <w:pPr>
      <w:spacing w:after="0" w:line="253" w:lineRule="exact"/>
      <w:ind w:hanging="206"/>
    </w:pPr>
    <w:rPr>
      <w:rFonts w:ascii="Arial" w:eastAsia="Times New Roman" w:hAnsi="Arial" w:cs="Arial"/>
      <w:sz w:val="20"/>
      <w:szCs w:val="20"/>
      <w:lang w:val="en-US"/>
    </w:rPr>
  </w:style>
  <w:style w:type="character" w:customStyle="1" w:styleId="CharStyle2">
    <w:name w:val="CharStyle2"/>
    <w:rsid w:val="00E531EC"/>
    <w:rPr>
      <w:rFonts w:ascii="Arial" w:eastAsia="Times New Roman" w:hAnsi="Arial" w:cs="Arial"/>
      <w:sz w:val="20"/>
      <w:szCs w:val="20"/>
    </w:rPr>
  </w:style>
  <w:style w:type="paragraph" w:customStyle="1" w:styleId="tekstplus">
    <w:name w:val="tekst plus"/>
    <w:basedOn w:val="tekst"/>
    <w:rsid w:val="00E531EC"/>
    <w:pPr>
      <w:tabs>
        <w:tab w:val="left" w:pos="567"/>
      </w:tabs>
      <w:spacing w:after="11" w:line="220" w:lineRule="atLeast"/>
      <w:ind w:left="567" w:hanging="170"/>
    </w:pPr>
    <w:rPr>
      <w:rFonts w:ascii="Lubalin Graph" w:hAnsi="Lubalin Graph"/>
      <w:spacing w:val="2"/>
    </w:rPr>
  </w:style>
  <w:style w:type="character" w:styleId="Hiperveza">
    <w:name w:val="Hyperlink"/>
    <w:basedOn w:val="Zadanifontodlomka"/>
    <w:uiPriority w:val="99"/>
    <w:semiHidden/>
    <w:unhideWhenUsed/>
    <w:rsid w:val="00E531EC"/>
    <w:rPr>
      <w:color w:val="0000FF"/>
      <w:u w:val="single"/>
    </w:rPr>
  </w:style>
  <w:style w:type="paragraph" w:customStyle="1" w:styleId="Default">
    <w:name w:val="Default"/>
    <w:rsid w:val="00E531EC"/>
    <w:pPr>
      <w:autoSpaceDE w:val="0"/>
      <w:autoSpaceDN w:val="0"/>
      <w:adjustRightInd w:val="0"/>
      <w:spacing w:after="0" w:line="240" w:lineRule="auto"/>
    </w:pPr>
    <w:rPr>
      <w:rFonts w:ascii="Calibri" w:hAnsi="Calibri" w:cs="Calibri"/>
      <w:color w:val="000000"/>
      <w:sz w:val="24"/>
      <w:szCs w:val="24"/>
    </w:rPr>
  </w:style>
  <w:style w:type="paragraph" w:styleId="Tijeloteksta2">
    <w:name w:val="Body Text 2"/>
    <w:basedOn w:val="Normal"/>
    <w:link w:val="Tijeloteksta2Char"/>
    <w:semiHidden/>
    <w:unhideWhenUsed/>
    <w:rsid w:val="00E531EC"/>
    <w:pPr>
      <w:spacing w:after="0" w:line="240" w:lineRule="auto"/>
      <w:jc w:val="both"/>
    </w:pPr>
    <w:rPr>
      <w:rFonts w:ascii="Courier New" w:eastAsia="Times New Roman" w:hAnsi="Courier New" w:cs="Courier New"/>
      <w:szCs w:val="24"/>
      <w:lang w:eastAsia="hr-HR"/>
    </w:rPr>
  </w:style>
  <w:style w:type="character" w:customStyle="1" w:styleId="Tijeloteksta2Char">
    <w:name w:val="Tijelo teksta 2 Char"/>
    <w:basedOn w:val="Zadanifontodlomka"/>
    <w:link w:val="Tijeloteksta2"/>
    <w:semiHidden/>
    <w:rsid w:val="00E531EC"/>
    <w:rPr>
      <w:rFonts w:ascii="Courier New" w:eastAsia="Times New Roman" w:hAnsi="Courier New" w:cs="Courier New"/>
      <w:szCs w:val="24"/>
      <w:lang w:eastAsia="hr-HR"/>
    </w:rPr>
  </w:style>
  <w:style w:type="paragraph" w:styleId="Tijeloteksta">
    <w:name w:val="Body Text"/>
    <w:basedOn w:val="Normal"/>
    <w:link w:val="TijelotekstaChar"/>
    <w:uiPriority w:val="99"/>
    <w:unhideWhenUsed/>
    <w:rsid w:val="00E531EC"/>
    <w:pPr>
      <w:spacing w:after="120" w:line="240" w:lineRule="auto"/>
    </w:pPr>
    <w:rPr>
      <w:rFonts w:ascii="Times New Roman" w:eastAsia="Times New Roman" w:hAnsi="Times New Roman" w:cs="Times New Roman"/>
      <w:sz w:val="20"/>
      <w:szCs w:val="20"/>
      <w:lang w:eastAsia="hr-HR"/>
    </w:rPr>
  </w:style>
  <w:style w:type="character" w:customStyle="1" w:styleId="TijelotekstaChar">
    <w:name w:val="Tijelo teksta Char"/>
    <w:basedOn w:val="Zadanifontodlomka"/>
    <w:link w:val="Tijeloteksta"/>
    <w:uiPriority w:val="99"/>
    <w:rsid w:val="00E531EC"/>
    <w:rPr>
      <w:rFonts w:ascii="Times New Roman" w:eastAsia="Times New Roman" w:hAnsi="Times New Roman" w:cs="Times New Roman"/>
      <w:sz w:val="20"/>
      <w:szCs w:val="20"/>
      <w:lang w:eastAsia="hr-HR"/>
    </w:rPr>
  </w:style>
  <w:style w:type="paragraph" w:styleId="Bezproreda">
    <w:name w:val="No Spacing"/>
    <w:uiPriority w:val="1"/>
    <w:qFormat/>
    <w:rsid w:val="00977742"/>
    <w:pPr>
      <w:spacing w:after="0" w:line="240" w:lineRule="auto"/>
    </w:pPr>
  </w:style>
  <w:style w:type="character" w:customStyle="1" w:styleId="fontstyle01">
    <w:name w:val="fontstyle01"/>
    <w:basedOn w:val="Zadanifontodlomka"/>
    <w:rsid w:val="00EC1834"/>
    <w:rPr>
      <w:rFonts w:ascii="Times New Roman" w:hAnsi="Times New Roman" w:cs="Times New Roman" w:hint="default"/>
      <w:b w:val="0"/>
      <w:bCs w:val="0"/>
      <w:i w:val="0"/>
      <w:iCs w:val="0"/>
      <w:color w:val="000000"/>
      <w:sz w:val="24"/>
      <w:szCs w:val="24"/>
    </w:rPr>
  </w:style>
  <w:style w:type="numbering" w:customStyle="1" w:styleId="NoList1">
    <w:name w:val="No List1"/>
    <w:next w:val="Bezpopisa"/>
    <w:uiPriority w:val="99"/>
    <w:semiHidden/>
    <w:unhideWhenUsed/>
    <w:rsid w:val="00EA6663"/>
  </w:style>
  <w:style w:type="paragraph" w:customStyle="1" w:styleId="normaltable">
    <w:name w:val="normaltable"/>
    <w:basedOn w:val="Normal"/>
    <w:rsid w:val="00EA666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style0">
    <w:name w:val="fontstyle0"/>
    <w:basedOn w:val="Normal"/>
    <w:rsid w:val="00EA6663"/>
    <w:pPr>
      <w:spacing w:before="100" w:beforeAutospacing="1" w:after="100" w:afterAutospacing="1" w:line="240" w:lineRule="auto"/>
    </w:pPr>
    <w:rPr>
      <w:rFonts w:ascii="Times New Roman" w:eastAsia="Times New Roman" w:hAnsi="Times New Roman" w:cs="Times New Roman"/>
      <w:color w:val="000000"/>
      <w:lang w:eastAsia="hr-HR"/>
    </w:rPr>
  </w:style>
  <w:style w:type="paragraph" w:customStyle="1" w:styleId="fontstyle1">
    <w:name w:val="fontstyle1"/>
    <w:basedOn w:val="Normal"/>
    <w:rsid w:val="00EA6663"/>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fontstyle2">
    <w:name w:val="fontstyle2"/>
    <w:basedOn w:val="Normal"/>
    <w:rsid w:val="00EA6663"/>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style3">
    <w:name w:val="fontstyle3"/>
    <w:basedOn w:val="Normal"/>
    <w:rsid w:val="00EA6663"/>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character" w:customStyle="1" w:styleId="fontstyle21">
    <w:name w:val="fontstyle21"/>
    <w:basedOn w:val="Zadanifontodlomka"/>
    <w:rsid w:val="00EA6663"/>
    <w:rPr>
      <w:rFonts w:ascii="Arial" w:hAnsi="Arial" w:cs="Arial" w:hint="default"/>
      <w:b w:val="0"/>
      <w:bCs w:val="0"/>
      <w:i w:val="0"/>
      <w:iCs w:val="0"/>
      <w:color w:val="000000"/>
      <w:sz w:val="20"/>
      <w:szCs w:val="20"/>
    </w:rPr>
  </w:style>
  <w:style w:type="character" w:customStyle="1" w:styleId="fontstyle31">
    <w:name w:val="fontstyle31"/>
    <w:basedOn w:val="Zadanifontodlomka"/>
    <w:rsid w:val="00EA6663"/>
    <w:rPr>
      <w:rFonts w:ascii="Times New Roman" w:hAnsi="Times New Roman" w:cs="Times New Roman" w:hint="default"/>
      <w:b/>
      <w:bCs/>
      <w:i w:val="0"/>
      <w:iCs w:val="0"/>
      <w:color w:val="000000"/>
      <w:sz w:val="24"/>
      <w:szCs w:val="24"/>
    </w:rPr>
  </w:style>
  <w:style w:type="character" w:customStyle="1" w:styleId="OdlomakpopisaChar">
    <w:name w:val="Odlomak popisa Char"/>
    <w:aliases w:val="Paragraph Char,List Paragraph Red Char,lp1 Char"/>
    <w:link w:val="Odlomakpopisa"/>
    <w:uiPriority w:val="34"/>
    <w:rsid w:val="0088693C"/>
  </w:style>
  <w:style w:type="numbering" w:customStyle="1" w:styleId="NoList2">
    <w:name w:val="No List2"/>
    <w:next w:val="Bezpopisa"/>
    <w:uiPriority w:val="99"/>
    <w:semiHidden/>
    <w:unhideWhenUsed/>
    <w:rsid w:val="0088693C"/>
  </w:style>
  <w:style w:type="numbering" w:customStyle="1" w:styleId="NoList11">
    <w:name w:val="No List11"/>
    <w:next w:val="Bezpopisa"/>
    <w:uiPriority w:val="99"/>
    <w:semiHidden/>
    <w:unhideWhenUsed/>
    <w:rsid w:val="0088693C"/>
  </w:style>
  <w:style w:type="numbering" w:customStyle="1" w:styleId="NoList21">
    <w:name w:val="No List21"/>
    <w:next w:val="Bezpopisa"/>
    <w:uiPriority w:val="99"/>
    <w:semiHidden/>
    <w:unhideWhenUsed/>
    <w:rsid w:val="0088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821">
      <w:bodyDiv w:val="1"/>
      <w:marLeft w:val="0"/>
      <w:marRight w:val="0"/>
      <w:marTop w:val="0"/>
      <w:marBottom w:val="0"/>
      <w:divBdr>
        <w:top w:val="none" w:sz="0" w:space="0" w:color="auto"/>
        <w:left w:val="none" w:sz="0" w:space="0" w:color="auto"/>
        <w:bottom w:val="none" w:sz="0" w:space="0" w:color="auto"/>
        <w:right w:val="none" w:sz="0" w:space="0" w:color="auto"/>
      </w:divBdr>
    </w:div>
    <w:div w:id="53238008">
      <w:bodyDiv w:val="1"/>
      <w:marLeft w:val="0"/>
      <w:marRight w:val="0"/>
      <w:marTop w:val="0"/>
      <w:marBottom w:val="0"/>
      <w:divBdr>
        <w:top w:val="none" w:sz="0" w:space="0" w:color="auto"/>
        <w:left w:val="none" w:sz="0" w:space="0" w:color="auto"/>
        <w:bottom w:val="none" w:sz="0" w:space="0" w:color="auto"/>
        <w:right w:val="none" w:sz="0" w:space="0" w:color="auto"/>
      </w:divBdr>
    </w:div>
    <w:div w:id="225654925">
      <w:bodyDiv w:val="1"/>
      <w:marLeft w:val="0"/>
      <w:marRight w:val="0"/>
      <w:marTop w:val="0"/>
      <w:marBottom w:val="0"/>
      <w:divBdr>
        <w:top w:val="none" w:sz="0" w:space="0" w:color="auto"/>
        <w:left w:val="none" w:sz="0" w:space="0" w:color="auto"/>
        <w:bottom w:val="none" w:sz="0" w:space="0" w:color="auto"/>
        <w:right w:val="none" w:sz="0" w:space="0" w:color="auto"/>
      </w:divBdr>
    </w:div>
    <w:div w:id="1367413911">
      <w:bodyDiv w:val="1"/>
      <w:marLeft w:val="0"/>
      <w:marRight w:val="0"/>
      <w:marTop w:val="0"/>
      <w:marBottom w:val="0"/>
      <w:divBdr>
        <w:top w:val="none" w:sz="0" w:space="0" w:color="auto"/>
        <w:left w:val="none" w:sz="0" w:space="0" w:color="auto"/>
        <w:bottom w:val="none" w:sz="0" w:space="0" w:color="auto"/>
        <w:right w:val="none" w:sz="0" w:space="0" w:color="auto"/>
      </w:divBdr>
    </w:div>
    <w:div w:id="1706439834">
      <w:bodyDiv w:val="1"/>
      <w:marLeft w:val="0"/>
      <w:marRight w:val="0"/>
      <w:marTop w:val="0"/>
      <w:marBottom w:val="0"/>
      <w:divBdr>
        <w:top w:val="none" w:sz="0" w:space="0" w:color="auto"/>
        <w:left w:val="none" w:sz="0" w:space="0" w:color="auto"/>
        <w:bottom w:val="none" w:sz="0" w:space="0" w:color="auto"/>
        <w:right w:val="none" w:sz="0" w:space="0" w:color="auto"/>
      </w:divBdr>
    </w:div>
    <w:div w:id="19004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DE533B69F52C4CBA47635426A18E1C" ma:contentTypeVersion="4" ma:contentTypeDescription="Stvaranje novog dokumenta." ma:contentTypeScope="" ma:versionID="55d55dc6490f225c7468dea639258b03">
  <xsd:schema xmlns:xsd="http://www.w3.org/2001/XMLSchema" xmlns:xs="http://www.w3.org/2001/XMLSchema" xmlns:p="http://schemas.microsoft.com/office/2006/metadata/properties" xmlns:ns2="3f4b2d2b-3c43-4802-9828-3d0474e9e4fa" xmlns:ns3="d6302e41-8354-4871-858a-0a78ce961940" targetNamespace="http://schemas.microsoft.com/office/2006/metadata/properties" ma:root="true" ma:fieldsID="8ba86d538fc66cd270c6fae9f7290e79" ns2:_="" ns3:_="">
    <xsd:import namespace="3f4b2d2b-3c43-4802-9828-3d0474e9e4fa"/>
    <xsd:import namespace="d6302e41-8354-4871-858a-0a78ce96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2d2b-3c43-4802-9828-3d0474e9e4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02e41-8354-4871-858a-0a78ce961940" elementFormDefault="qualified">
    <xsd:import namespace="http://schemas.microsoft.com/office/2006/documentManagement/types"/>
    <xsd:import namespace="http://schemas.microsoft.com/office/infopath/2007/PartnerControls"/>
    <xsd:element name="SharedWithUsers" ma:index="10"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324D-80B6-4685-A137-E4019DA47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27384-A076-4C3C-A55D-C1974A217E9B}">
  <ds:schemaRefs>
    <ds:schemaRef ds:uri="http://schemas.microsoft.com/sharepoint/v3/contenttype/forms"/>
  </ds:schemaRefs>
</ds:datastoreItem>
</file>

<file path=customXml/itemProps3.xml><?xml version="1.0" encoding="utf-8"?>
<ds:datastoreItem xmlns:ds="http://schemas.openxmlformats.org/officeDocument/2006/customXml" ds:itemID="{5BB50A9B-CFA5-4BC8-8FC2-A3FD3C8D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2d2b-3c43-4802-9828-3d0474e9e4fa"/>
    <ds:schemaRef ds:uri="d6302e41-8354-4871-858a-0a78ce96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BE1CF-7A95-43C2-A578-2471B2B6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13170</Words>
  <Characters>75069</Characters>
  <Application>Microsoft Office Word</Application>
  <DocSecurity>0</DocSecurity>
  <Lines>625</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PRIVITAK-3-Tehnička specifikacija</vt:lpstr>
      <vt:lpstr/>
    </vt:vector>
  </TitlesOfParts>
  <Company/>
  <LinksUpToDate>false</LinksUpToDate>
  <CharactersWithSpaces>88063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PRIVITAK-2-Tehnička specifikacija</dc:title>
  <dc:creator>Ivona Tudor</dc:creator>
  <cp:lastModifiedBy>Kata Nikolić-Friščić</cp:lastModifiedBy>
  <cp:revision>15</cp:revision>
  <dcterms:created xsi:type="dcterms:W3CDTF">2017-10-30T11:20:00Z</dcterms:created>
  <dcterms:modified xsi:type="dcterms:W3CDTF">2017-11-15T10:04:00Z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0x01010092DE533B69F52C4CBA47635426A18E1C</vt:lpwstr>
  </property>
</Properties>
</file>